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4EA45" w14:textId="77777777" w:rsidR="001A757F" w:rsidRPr="001A757F" w:rsidRDefault="001A757F" w:rsidP="001A757F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ПУБЛИЧНАЯ ОФЕРТА</w:t>
      </w:r>
    </w:p>
    <w:p w14:paraId="724C5093" w14:textId="77777777" w:rsidR="001A757F" w:rsidRPr="001A757F" w:rsidRDefault="001A757F" w:rsidP="001A757F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на предоставление услуг связи для целей кабельного вещания (</w:t>
      </w:r>
      <w:r w:rsidRPr="001A757F">
        <w:rPr>
          <w:rFonts w:ascii="Arial" w:hAnsi="Arial" w:cs="Arial"/>
          <w:b/>
          <w:sz w:val="24"/>
          <w:szCs w:val="24"/>
          <w:lang w:val="en-US"/>
        </w:rPr>
        <w:t>IPTV</w:t>
      </w:r>
      <w:r w:rsidRPr="001A757F">
        <w:rPr>
          <w:rFonts w:ascii="Arial" w:hAnsi="Arial" w:cs="Arial"/>
          <w:b/>
          <w:sz w:val="24"/>
          <w:szCs w:val="24"/>
        </w:rPr>
        <w:t>)</w:t>
      </w:r>
    </w:p>
    <w:p w14:paraId="74BC0CD0" w14:textId="77777777" w:rsidR="001A757F" w:rsidRDefault="001A757F" w:rsidP="001A757F">
      <w:pPr>
        <w:tabs>
          <w:tab w:val="left" w:pos="567"/>
        </w:tabs>
        <w:spacing w:before="120" w:after="120"/>
        <w:rPr>
          <w:rFonts w:ascii="Arial" w:hAnsi="Arial" w:cs="Arial"/>
          <w:bCs/>
          <w:sz w:val="24"/>
          <w:szCs w:val="24"/>
        </w:rPr>
      </w:pPr>
      <w:r w:rsidRPr="001A757F">
        <w:rPr>
          <w:rFonts w:ascii="Arial" w:hAnsi="Arial" w:cs="Arial"/>
          <w:bCs/>
          <w:sz w:val="24"/>
          <w:szCs w:val="24"/>
        </w:rPr>
        <w:t>г. Москва</w:t>
      </w:r>
      <w:r w:rsidRPr="001A757F">
        <w:rPr>
          <w:rFonts w:ascii="Arial" w:hAnsi="Arial" w:cs="Arial"/>
          <w:bCs/>
          <w:sz w:val="24"/>
          <w:szCs w:val="24"/>
        </w:rPr>
        <w:tab/>
      </w:r>
      <w:r w:rsidRPr="001A757F">
        <w:rPr>
          <w:rFonts w:ascii="Arial" w:hAnsi="Arial" w:cs="Arial"/>
          <w:bCs/>
          <w:sz w:val="24"/>
          <w:szCs w:val="24"/>
        </w:rPr>
        <w:tab/>
      </w:r>
    </w:p>
    <w:p w14:paraId="6D4479AD" w14:textId="45BA3B81" w:rsidR="001A757F" w:rsidRPr="001A757F" w:rsidRDefault="001A757F" w:rsidP="001A757F">
      <w:pPr>
        <w:tabs>
          <w:tab w:val="left" w:pos="567"/>
        </w:tabs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A757F">
        <w:rPr>
          <w:rFonts w:ascii="Arial" w:hAnsi="Arial" w:cs="Arial"/>
          <w:b/>
          <w:bCs/>
          <w:sz w:val="24"/>
          <w:szCs w:val="24"/>
        </w:rPr>
        <w:t>Общество с ограниченной ответственностью «ЛайфСтрим»</w:t>
      </w:r>
      <w:r w:rsidRPr="001A757F">
        <w:rPr>
          <w:rFonts w:ascii="Arial" w:hAnsi="Arial" w:cs="Arial"/>
          <w:sz w:val="24"/>
          <w:szCs w:val="24"/>
        </w:rPr>
        <w:t xml:space="preserve">, именуемое в дальнейшем </w:t>
      </w:r>
      <w:r>
        <w:rPr>
          <w:rFonts w:ascii="Arial" w:hAnsi="Arial" w:cs="Arial"/>
          <w:sz w:val="24"/>
          <w:szCs w:val="24"/>
        </w:rPr>
        <w:t>«</w:t>
      </w:r>
      <w:r w:rsidRPr="001A757F">
        <w:rPr>
          <w:rFonts w:ascii="Arial" w:hAnsi="Arial" w:cs="Arial"/>
          <w:sz w:val="24"/>
          <w:szCs w:val="24"/>
        </w:rPr>
        <w:t>Оператор</w:t>
      </w:r>
      <w:r>
        <w:rPr>
          <w:rFonts w:ascii="Arial" w:hAnsi="Arial" w:cs="Arial"/>
          <w:sz w:val="24"/>
          <w:szCs w:val="24"/>
        </w:rPr>
        <w:t>»</w:t>
      </w:r>
      <w:r w:rsidRPr="001A757F">
        <w:rPr>
          <w:rFonts w:ascii="Arial" w:hAnsi="Arial" w:cs="Arial"/>
          <w:sz w:val="24"/>
          <w:szCs w:val="24"/>
        </w:rPr>
        <w:t xml:space="preserve"> </w:t>
      </w:r>
      <w:r w:rsidR="00772071" w:rsidRPr="00827FDC">
        <w:rPr>
          <w:rFonts w:ascii="Arial" w:hAnsi="Arial" w:cs="Arial"/>
          <w:sz w:val="24"/>
          <w:szCs w:val="24"/>
        </w:rPr>
        <w:t xml:space="preserve">(лицензия от </w:t>
      </w:r>
      <w:r w:rsidR="00772071">
        <w:rPr>
          <w:rFonts w:ascii="Arial" w:hAnsi="Arial" w:cs="Arial"/>
          <w:sz w:val="24"/>
          <w:szCs w:val="24"/>
        </w:rPr>
        <w:t>22.07.2022</w:t>
      </w:r>
      <w:r w:rsidR="00772071" w:rsidRPr="00827FDC">
        <w:rPr>
          <w:rFonts w:ascii="Arial" w:hAnsi="Arial" w:cs="Arial"/>
          <w:sz w:val="24"/>
          <w:szCs w:val="24"/>
        </w:rPr>
        <w:t xml:space="preserve"> </w:t>
      </w:r>
      <w:r w:rsidR="00772071" w:rsidRPr="003539FB">
        <w:rPr>
          <w:rFonts w:ascii="Arial" w:hAnsi="Arial" w:cs="Arial"/>
          <w:sz w:val="24"/>
          <w:szCs w:val="24"/>
        </w:rPr>
        <w:t>№ Л030-00114-77/00586098</w:t>
      </w:r>
      <w:r w:rsidR="00772071">
        <w:rPr>
          <w:rFonts w:ascii="Arial" w:hAnsi="Arial" w:cs="Arial"/>
          <w:sz w:val="24"/>
          <w:szCs w:val="24"/>
        </w:rPr>
        <w:t xml:space="preserve"> </w:t>
      </w:r>
      <w:r w:rsidR="00772071" w:rsidRPr="00827FDC">
        <w:rPr>
          <w:rFonts w:ascii="Arial" w:hAnsi="Arial" w:cs="Arial"/>
          <w:sz w:val="24"/>
          <w:szCs w:val="24"/>
        </w:rPr>
        <w:t xml:space="preserve">на оказание телематических услуг связи, лицензия от 22.04.2019 № 180819 на оказание услуг </w:t>
      </w:r>
      <w:r w:rsidR="00772071">
        <w:rPr>
          <w:rFonts w:ascii="Arial" w:hAnsi="Arial" w:cs="Arial"/>
          <w:sz w:val="24"/>
          <w:szCs w:val="24"/>
        </w:rPr>
        <w:t xml:space="preserve">связи </w:t>
      </w:r>
      <w:r w:rsidR="00772071" w:rsidRPr="00827FDC">
        <w:rPr>
          <w:rFonts w:ascii="Arial" w:hAnsi="Arial" w:cs="Arial"/>
          <w:sz w:val="24"/>
          <w:szCs w:val="24"/>
        </w:rPr>
        <w:t>для целей кабельного вещания</w:t>
      </w:r>
      <w:r w:rsidR="00772071">
        <w:rPr>
          <w:rFonts w:ascii="Arial" w:hAnsi="Arial" w:cs="Arial"/>
          <w:sz w:val="24"/>
          <w:szCs w:val="24"/>
        </w:rPr>
        <w:t>)</w:t>
      </w:r>
      <w:r w:rsidRPr="001A757F">
        <w:rPr>
          <w:rFonts w:ascii="Arial" w:hAnsi="Arial" w:cs="Arial"/>
          <w:sz w:val="24"/>
          <w:szCs w:val="24"/>
        </w:rPr>
        <w:t xml:space="preserve">, в лице </w:t>
      </w:r>
      <w:r w:rsidR="00B57C8F">
        <w:rPr>
          <w:rFonts w:ascii="Arial" w:hAnsi="Arial" w:cs="Arial"/>
          <w:sz w:val="24"/>
          <w:szCs w:val="24"/>
        </w:rPr>
        <w:t xml:space="preserve">ООО «Телекоммуникационные сети» </w:t>
      </w:r>
      <w:r w:rsidRPr="001A757F">
        <w:rPr>
          <w:rFonts w:ascii="Arial" w:hAnsi="Arial" w:cs="Arial"/>
          <w:sz w:val="24"/>
          <w:szCs w:val="24"/>
        </w:rPr>
        <w:t xml:space="preserve"> действующего на основании агентского договора </w:t>
      </w:r>
      <w:r w:rsidR="006D3AD1">
        <w:rPr>
          <w:rFonts w:ascii="Arial" w:hAnsi="Arial" w:cs="Arial"/>
          <w:sz w:val="24"/>
          <w:szCs w:val="24"/>
        </w:rPr>
        <w:t>от «01</w:t>
      </w:r>
      <w:r>
        <w:rPr>
          <w:rFonts w:ascii="Arial" w:hAnsi="Arial" w:cs="Arial"/>
          <w:sz w:val="24"/>
          <w:szCs w:val="24"/>
        </w:rPr>
        <w:t>»</w:t>
      </w:r>
      <w:r w:rsidR="006D3AD1">
        <w:rPr>
          <w:rFonts w:ascii="Arial" w:hAnsi="Arial" w:cs="Arial"/>
          <w:sz w:val="24"/>
          <w:szCs w:val="24"/>
        </w:rPr>
        <w:t xml:space="preserve"> ноября 2020</w:t>
      </w:r>
      <w:r>
        <w:rPr>
          <w:rFonts w:ascii="Arial" w:hAnsi="Arial" w:cs="Arial"/>
          <w:sz w:val="24"/>
          <w:szCs w:val="24"/>
        </w:rPr>
        <w:t>г.</w:t>
      </w:r>
      <w:r w:rsidRPr="00827FDC">
        <w:rPr>
          <w:rFonts w:ascii="Arial" w:hAnsi="Arial" w:cs="Arial"/>
          <w:sz w:val="24"/>
          <w:szCs w:val="24"/>
        </w:rPr>
        <w:t xml:space="preserve"> №</w:t>
      </w:r>
      <w:r w:rsidR="006D3AD1">
        <w:rPr>
          <w:rFonts w:ascii="Arial" w:hAnsi="Arial" w:cs="Arial"/>
          <w:sz w:val="24"/>
          <w:szCs w:val="24"/>
        </w:rPr>
        <w:t xml:space="preserve"> 05/15 </w:t>
      </w:r>
      <w:r w:rsidRPr="00827FDC">
        <w:rPr>
          <w:rFonts w:ascii="Arial" w:hAnsi="Arial" w:cs="Arial"/>
          <w:sz w:val="24"/>
          <w:szCs w:val="24"/>
        </w:rPr>
        <w:t>и</w:t>
      </w:r>
      <w:r w:rsidRPr="001A757F">
        <w:rPr>
          <w:rFonts w:ascii="Arial" w:hAnsi="Arial" w:cs="Arial"/>
          <w:sz w:val="24"/>
          <w:szCs w:val="24"/>
        </w:rPr>
        <w:t xml:space="preserve">, с одной стороны, и физическое лицо (далее </w:t>
      </w:r>
      <w:r>
        <w:rPr>
          <w:rFonts w:ascii="Arial" w:hAnsi="Arial" w:cs="Arial"/>
          <w:sz w:val="24"/>
          <w:szCs w:val="24"/>
        </w:rPr>
        <w:t>– «</w:t>
      </w:r>
      <w:r w:rsidRPr="001A757F">
        <w:rPr>
          <w:rFonts w:ascii="Arial" w:hAnsi="Arial" w:cs="Arial"/>
          <w:sz w:val="24"/>
          <w:szCs w:val="24"/>
        </w:rPr>
        <w:t>Абонент</w:t>
      </w:r>
      <w:r>
        <w:rPr>
          <w:rFonts w:ascii="Arial" w:hAnsi="Arial" w:cs="Arial"/>
          <w:sz w:val="24"/>
          <w:szCs w:val="24"/>
        </w:rPr>
        <w:t>»</w:t>
      </w:r>
      <w:r w:rsidRPr="001A757F">
        <w:rPr>
          <w:rFonts w:ascii="Arial" w:hAnsi="Arial" w:cs="Arial"/>
          <w:sz w:val="24"/>
          <w:szCs w:val="24"/>
        </w:rPr>
        <w:t>), с другой стороны, совместно</w:t>
      </w:r>
      <w:proofErr w:type="gramEnd"/>
      <w:r w:rsidRPr="001A757F">
        <w:rPr>
          <w:rFonts w:ascii="Arial" w:hAnsi="Arial" w:cs="Arial"/>
          <w:sz w:val="24"/>
          <w:szCs w:val="24"/>
        </w:rPr>
        <w:t xml:space="preserve"> именуемые Стороны, а каждый по отдельности Сторона, заключили настоящий Договор о нижеследующем:</w:t>
      </w:r>
    </w:p>
    <w:p w14:paraId="76FCD443" w14:textId="77777777" w:rsidR="001A757F" w:rsidRPr="001A757F" w:rsidRDefault="001A757F" w:rsidP="001A757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1179" w:hanging="1179"/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ОСНОВНЫЕ ТЕРМИНЫ И ОПРЕДЕЛЕНИЯ</w:t>
      </w:r>
    </w:p>
    <w:p w14:paraId="5C67F644" w14:textId="77777777" w:rsidR="001A757F" w:rsidRPr="001A757F" w:rsidRDefault="001A757F" w:rsidP="001A757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 xml:space="preserve">Сеть связи – </w:t>
      </w:r>
      <w:r w:rsidRPr="001A757F">
        <w:rPr>
          <w:rFonts w:ascii="Arial" w:hAnsi="Arial" w:cs="Arial"/>
          <w:sz w:val="24"/>
          <w:szCs w:val="24"/>
        </w:rPr>
        <w:t>сеть передачи данных.</w:t>
      </w:r>
    </w:p>
    <w:p w14:paraId="1B5F6626" w14:textId="77777777" w:rsidR="001A757F" w:rsidRPr="001A757F" w:rsidRDefault="001A757F" w:rsidP="001A757F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Услуги</w:t>
      </w:r>
      <w:r w:rsidRPr="001A757F">
        <w:rPr>
          <w:rFonts w:ascii="Arial" w:hAnsi="Arial" w:cs="Arial"/>
          <w:sz w:val="24"/>
          <w:szCs w:val="24"/>
        </w:rPr>
        <w:t xml:space="preserve"> – услуги связи для целей кабельного вещания, оказываемые по настоящему Договору с использованием Сети связи.</w:t>
      </w:r>
    </w:p>
    <w:p w14:paraId="35DE724F" w14:textId="77777777" w:rsidR="001A757F" w:rsidRPr="001A757F" w:rsidRDefault="001A757F" w:rsidP="001A757F">
      <w:pPr>
        <w:numPr>
          <w:ilvl w:val="1"/>
          <w:numId w:val="0"/>
        </w:numPr>
        <w:tabs>
          <w:tab w:val="num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Абонент</w:t>
      </w:r>
      <w:r w:rsidRPr="001A757F">
        <w:rPr>
          <w:rFonts w:ascii="Arial" w:hAnsi="Arial" w:cs="Arial"/>
          <w:sz w:val="24"/>
          <w:szCs w:val="24"/>
        </w:rPr>
        <w:t xml:space="preserve"> - физическое лицо, являющееся пользователем Услуг, с которым заключен настоящий Договор с выделением для этого уникального кода идентификации.</w:t>
      </w:r>
    </w:p>
    <w:p w14:paraId="31D40483" w14:textId="77777777" w:rsidR="001A757F" w:rsidRPr="00097A06" w:rsidRDefault="001A757F" w:rsidP="001A757F">
      <w:pPr>
        <w:numPr>
          <w:ilvl w:val="1"/>
          <w:numId w:val="0"/>
        </w:numPr>
        <w:tabs>
          <w:tab w:val="num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Абонентская линия</w:t>
      </w:r>
      <w:r w:rsidRPr="001A757F">
        <w:rPr>
          <w:rFonts w:ascii="Arial" w:hAnsi="Arial" w:cs="Arial"/>
          <w:sz w:val="24"/>
          <w:szCs w:val="24"/>
        </w:rPr>
        <w:t>– логическая линия связи, соединяющая средства связи Сети связи для распространения телевизионных и звуковых программ, а также других сообщений связи, через абонентскую распределительную систему с пользовательским (оконечным) оборудованием.</w:t>
      </w:r>
    </w:p>
    <w:p w14:paraId="2DBDD7D4" w14:textId="77777777" w:rsidR="001A757F" w:rsidRPr="001A757F" w:rsidRDefault="001A757F" w:rsidP="001A757F">
      <w:pPr>
        <w:numPr>
          <w:ilvl w:val="1"/>
          <w:numId w:val="0"/>
        </w:numPr>
        <w:tabs>
          <w:tab w:val="num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 xml:space="preserve">Абонентская распределительная система - </w:t>
      </w:r>
      <w:r w:rsidRPr="001A757F">
        <w:rPr>
          <w:rFonts w:ascii="Arial" w:hAnsi="Arial" w:cs="Arial"/>
          <w:sz w:val="24"/>
          <w:szCs w:val="24"/>
        </w:rPr>
        <w:t>совокупность физических цепей и технических средств, расположенных в помещении Абонента, через которую пользовательское (оконечное) оборудование подключается к средствам связи Оператора.</w:t>
      </w:r>
    </w:p>
    <w:p w14:paraId="670DA95E" w14:textId="77777777" w:rsidR="001A757F" w:rsidRPr="001A757F" w:rsidRDefault="001A757F" w:rsidP="001A757F">
      <w:pPr>
        <w:numPr>
          <w:ilvl w:val="1"/>
          <w:numId w:val="0"/>
        </w:numPr>
        <w:tabs>
          <w:tab w:val="num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Пользовательское (оконечное) оборудование</w:t>
      </w:r>
      <w:r w:rsidRPr="001A757F">
        <w:rPr>
          <w:rFonts w:ascii="Arial" w:hAnsi="Arial" w:cs="Arial"/>
          <w:sz w:val="24"/>
          <w:szCs w:val="24"/>
        </w:rPr>
        <w:t xml:space="preserve"> – технические средства, предназначенные для приема, обработки и воспроизведения сигналов телевизионных и звуковых программ.</w:t>
      </w:r>
    </w:p>
    <w:p w14:paraId="122774AF" w14:textId="77777777" w:rsidR="001A757F" w:rsidRPr="001A757F" w:rsidRDefault="001A757F" w:rsidP="001A757F">
      <w:pPr>
        <w:numPr>
          <w:ilvl w:val="1"/>
          <w:numId w:val="0"/>
        </w:numPr>
        <w:tabs>
          <w:tab w:val="num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Предоставление Абоненту доступа к сети связи</w:t>
      </w:r>
      <w:r w:rsidRPr="001A757F">
        <w:rPr>
          <w:rFonts w:ascii="Arial" w:hAnsi="Arial" w:cs="Arial"/>
          <w:sz w:val="24"/>
          <w:szCs w:val="24"/>
        </w:rPr>
        <w:t xml:space="preserve"> - совокупность действий Оператора, оказывающего услуги связи для целей кабельного вещания, по формированию абонентской линии и подключению с её помощью пользовательского (оконечного) оборудования к Сети связи.</w:t>
      </w:r>
    </w:p>
    <w:p w14:paraId="0EB428E1" w14:textId="77777777" w:rsidR="001A757F" w:rsidRPr="001A757F" w:rsidRDefault="001A757F" w:rsidP="001A757F">
      <w:pPr>
        <w:numPr>
          <w:ilvl w:val="1"/>
          <w:numId w:val="0"/>
        </w:numPr>
        <w:tabs>
          <w:tab w:val="num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Лицевой счет</w:t>
      </w:r>
      <w:r w:rsidRPr="001A757F">
        <w:rPr>
          <w:rFonts w:ascii="Arial" w:hAnsi="Arial" w:cs="Arial"/>
          <w:sz w:val="24"/>
          <w:szCs w:val="24"/>
        </w:rPr>
        <w:t xml:space="preserve"> – регистр аналитического учета Оператора, предназначенный для отражения в учете операций по движению денежных средств и потреблению Абонентом Услуг.</w:t>
      </w:r>
    </w:p>
    <w:p w14:paraId="30910845" w14:textId="77777777" w:rsidR="001A757F" w:rsidRPr="001A757F" w:rsidRDefault="001A757F" w:rsidP="001A757F">
      <w:pPr>
        <w:numPr>
          <w:ilvl w:val="1"/>
          <w:numId w:val="0"/>
        </w:numPr>
        <w:tabs>
          <w:tab w:val="num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Логин</w:t>
      </w:r>
      <w:r w:rsidRPr="001A757F">
        <w:rPr>
          <w:rFonts w:ascii="Arial" w:hAnsi="Arial" w:cs="Arial"/>
          <w:sz w:val="24"/>
          <w:szCs w:val="24"/>
        </w:rPr>
        <w:t xml:space="preserve"> – уникальный код идентификации Абонента.</w:t>
      </w:r>
    </w:p>
    <w:p w14:paraId="46F71250" w14:textId="77777777" w:rsidR="001A757F" w:rsidRPr="001A757F" w:rsidRDefault="001A757F" w:rsidP="001A757F">
      <w:pPr>
        <w:numPr>
          <w:ilvl w:val="1"/>
          <w:numId w:val="0"/>
        </w:numPr>
        <w:tabs>
          <w:tab w:val="num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Абонентская плата</w:t>
      </w:r>
      <w:r w:rsidRPr="001A757F">
        <w:rPr>
          <w:rFonts w:ascii="Arial" w:hAnsi="Arial" w:cs="Arial"/>
          <w:sz w:val="24"/>
          <w:szCs w:val="24"/>
        </w:rPr>
        <w:t xml:space="preserve"> – ежемесячная плата, вносимая Абонентом за Услуги, в порядке и на условиях, предусмотренных настоящим Договором.</w:t>
      </w:r>
    </w:p>
    <w:p w14:paraId="0F865956" w14:textId="77777777" w:rsidR="001A757F" w:rsidRPr="001A757F" w:rsidRDefault="001A757F" w:rsidP="001A757F">
      <w:pPr>
        <w:numPr>
          <w:ilvl w:val="1"/>
          <w:numId w:val="0"/>
        </w:numPr>
        <w:tabs>
          <w:tab w:val="num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Личный кабинет</w:t>
      </w:r>
      <w:r w:rsidRPr="001A757F">
        <w:rPr>
          <w:rFonts w:ascii="Arial" w:hAnsi="Arial" w:cs="Arial"/>
          <w:sz w:val="24"/>
          <w:szCs w:val="24"/>
        </w:rPr>
        <w:t xml:space="preserve"> – </w:t>
      </w:r>
      <w:r w:rsidRPr="001A757F">
        <w:rPr>
          <w:rFonts w:ascii="Arial" w:hAnsi="Arial" w:cs="Arial"/>
          <w:sz w:val="24"/>
          <w:szCs w:val="24"/>
          <w:lang w:val="en-US"/>
        </w:rPr>
        <w:t>web</w:t>
      </w:r>
      <w:r w:rsidRPr="001A757F">
        <w:rPr>
          <w:rFonts w:ascii="Arial" w:hAnsi="Arial" w:cs="Arial"/>
          <w:sz w:val="24"/>
          <w:szCs w:val="24"/>
        </w:rPr>
        <w:t xml:space="preserve">-страница, входящая в систему информационно-справочного обслуживания Абонента и содержащая информацию, в том числе, о состоянии Лицевого счета. </w:t>
      </w:r>
    </w:p>
    <w:p w14:paraId="301DFCA7" w14:textId="77777777" w:rsidR="001A757F" w:rsidRPr="001A757F" w:rsidRDefault="001A757F" w:rsidP="001A757F">
      <w:pPr>
        <w:numPr>
          <w:ilvl w:val="1"/>
          <w:numId w:val="0"/>
        </w:numPr>
        <w:tabs>
          <w:tab w:val="num" w:pos="420"/>
          <w:tab w:val="left" w:pos="567"/>
        </w:tabs>
        <w:ind w:left="420" w:hanging="420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Расчетный период</w:t>
      </w:r>
      <w:r w:rsidRPr="001A757F">
        <w:rPr>
          <w:rFonts w:ascii="Arial" w:hAnsi="Arial" w:cs="Arial"/>
          <w:sz w:val="24"/>
          <w:szCs w:val="24"/>
        </w:rPr>
        <w:t>- 1 (один) календарный месяц, в котором оказываются Услуги.</w:t>
      </w:r>
    </w:p>
    <w:p w14:paraId="0972664B" w14:textId="77777777" w:rsidR="001A757F" w:rsidRPr="001A757F" w:rsidRDefault="001A757F" w:rsidP="001A757F">
      <w:pPr>
        <w:numPr>
          <w:ilvl w:val="1"/>
          <w:numId w:val="0"/>
        </w:numPr>
        <w:tabs>
          <w:tab w:val="num" w:pos="42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 xml:space="preserve">Поддержка Абонентской линии </w:t>
      </w:r>
      <w:r w:rsidRPr="001A757F">
        <w:rPr>
          <w:rFonts w:ascii="Arial" w:hAnsi="Arial" w:cs="Arial"/>
          <w:sz w:val="24"/>
          <w:szCs w:val="24"/>
        </w:rPr>
        <w:t>– поддержание работоспособности Абонентской линии Оператором.</w:t>
      </w:r>
    </w:p>
    <w:p w14:paraId="04CAF3A3" w14:textId="0AA70A4F" w:rsidR="001A757F" w:rsidRPr="00827FDC" w:rsidRDefault="001A757F" w:rsidP="001A757F">
      <w:pPr>
        <w:pStyle w:val="11"/>
        <w:tabs>
          <w:tab w:val="left" w:pos="0"/>
          <w:tab w:val="left" w:pos="567"/>
        </w:tabs>
        <w:ind w:left="0"/>
        <w:jc w:val="both"/>
        <w:rPr>
          <w:rFonts w:ascii="Arial" w:hAnsi="Arial" w:cs="Arial"/>
        </w:rPr>
      </w:pPr>
      <w:r w:rsidRPr="001A757F">
        <w:rPr>
          <w:rFonts w:ascii="Arial" w:hAnsi="Arial" w:cs="Arial"/>
          <w:b/>
        </w:rPr>
        <w:t xml:space="preserve">Полномочный представитель Оператора – </w:t>
      </w:r>
      <w:r w:rsidR="006D3AD1">
        <w:rPr>
          <w:rFonts w:ascii="Arial" w:hAnsi="Arial" w:cs="Arial"/>
        </w:rPr>
        <w:t>ООО «Телекоммуникационные сети»</w:t>
      </w:r>
      <w:r>
        <w:rPr>
          <w:rFonts w:ascii="Arial" w:hAnsi="Arial" w:cs="Arial"/>
        </w:rPr>
        <w:t>,</w:t>
      </w:r>
      <w:r w:rsidRPr="00827FDC">
        <w:rPr>
          <w:rFonts w:ascii="Arial" w:hAnsi="Arial" w:cs="Arial"/>
        </w:rPr>
        <w:t xml:space="preserve"> действующее на основании агентского договора от</w:t>
      </w:r>
      <w:r w:rsidR="006D3AD1">
        <w:rPr>
          <w:rFonts w:ascii="Arial" w:hAnsi="Arial" w:cs="Arial"/>
        </w:rPr>
        <w:t>«01» ноября 2020г.</w:t>
      </w:r>
      <w:r w:rsidR="006D3AD1" w:rsidRPr="00827FDC">
        <w:rPr>
          <w:rFonts w:ascii="Arial" w:hAnsi="Arial" w:cs="Arial"/>
        </w:rPr>
        <w:t xml:space="preserve"> №</w:t>
      </w:r>
      <w:r w:rsidR="006D3AD1">
        <w:rPr>
          <w:rFonts w:ascii="Arial" w:hAnsi="Arial" w:cs="Arial"/>
        </w:rPr>
        <w:t xml:space="preserve"> 05/15</w:t>
      </w:r>
      <w:r w:rsidRPr="00827FDC">
        <w:rPr>
          <w:rFonts w:ascii="Arial" w:hAnsi="Arial" w:cs="Arial"/>
        </w:rPr>
        <w:t>.</w:t>
      </w:r>
    </w:p>
    <w:p w14:paraId="78F16404" w14:textId="77777777" w:rsidR="001A757F" w:rsidRPr="001A757F" w:rsidRDefault="001A757F" w:rsidP="001A757F">
      <w:pPr>
        <w:numPr>
          <w:ilvl w:val="1"/>
          <w:numId w:val="0"/>
        </w:numPr>
        <w:tabs>
          <w:tab w:val="num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Пакет каналов</w:t>
      </w:r>
      <w:r w:rsidRPr="001A757F">
        <w:rPr>
          <w:rFonts w:ascii="Arial" w:hAnsi="Arial" w:cs="Arial"/>
          <w:sz w:val="24"/>
          <w:szCs w:val="24"/>
        </w:rPr>
        <w:t xml:space="preserve"> – совокупность телевизионных и звуковых программ, сгруппированных для целей тарификации.</w:t>
      </w:r>
    </w:p>
    <w:p w14:paraId="5F96E94F" w14:textId="77777777" w:rsidR="001A757F" w:rsidRPr="001A757F" w:rsidRDefault="001A757F" w:rsidP="001A757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1179" w:hanging="1179"/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ПРЕДМЕТ ДОГОВОРА</w:t>
      </w:r>
    </w:p>
    <w:p w14:paraId="3B815F48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Оператор предоставляет Абоненту за абонентскую плату, взимаемую в соответствии с разделом 5 настоящего Договора, нижеприведенные услуги (Услуги) с целью просмотра Абонентом выбранного им Пакета каналов:</w:t>
      </w:r>
    </w:p>
    <w:p w14:paraId="6D310FFD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Доступ к Сети связи для целей приема сигнала телевизионных и звуковых программ через абонентскую линию;</w:t>
      </w:r>
    </w:p>
    <w:p w14:paraId="0E3F5E04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Предоставление в постоянное пользование абонентской линии;</w:t>
      </w:r>
    </w:p>
    <w:p w14:paraId="300671BB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Доставка сигнала телевизионных и звуковых программ до Пользовательского (оконечного) оборудования Абонента.</w:t>
      </w:r>
    </w:p>
    <w:p w14:paraId="0245E835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lastRenderedPageBreak/>
        <w:t>Услуги, поименованные в п. 2.1 настоящего Договора, подлежат использованию Абонентом исключительно для личных, семейных, домашних нужд, не связанных с осуществлением предпринимательской деятельности.</w:t>
      </w:r>
    </w:p>
    <w:p w14:paraId="4EE9E17D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Услуги предоставляются через узел связи Оператора, находящийся на территории г. Москвы, дальнейшая доставка осуществляется Абонентам посредством Полномочного представителя Оператора.</w:t>
      </w:r>
    </w:p>
    <w:p w14:paraId="7D7C6701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При осуществлении своей деятельности Оператор руководствуется Федеральным законом от 07.07.2003 № 126-ФЗ «О связи», «Правилами оказания услуг связи для целей телевизионного вещания и (или) радиовещания», утвержденными постановлением Правительства РФ от 22.12.2006 № 785, Федеральным законом от 07.02.1992 № 2300-1 «О защите прав потребителей» и другими нормативными правовыми актами, действующими на территории Российской Федерации.</w:t>
      </w:r>
    </w:p>
    <w:p w14:paraId="2888861A" w14:textId="1E5C9209" w:rsidR="001A757F" w:rsidRPr="001A757F" w:rsidRDefault="001A757F" w:rsidP="006D3AD1">
      <w:pPr>
        <w:pStyle w:val="Style9ptJustifiedFirstline1cm"/>
        <w:numPr>
          <w:ilvl w:val="1"/>
          <w:numId w:val="8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Актуальный перечень телевизионных и звуковых программ, входящих в конкретный Пакет каналов представлен на сайте Полномочного представителя Оператора </w:t>
      </w:r>
      <w:r w:rsidR="006D3AD1">
        <w:rPr>
          <w:rFonts w:ascii="Arial" w:hAnsi="Arial" w:cs="Arial"/>
          <w:iCs/>
          <w:sz w:val="24"/>
          <w:szCs w:val="24"/>
        </w:rPr>
        <w:t>telenettv.ru</w:t>
      </w:r>
    </w:p>
    <w:p w14:paraId="188D6D49" w14:textId="77777777" w:rsidR="001A757F" w:rsidRPr="001A757F" w:rsidRDefault="001A757F" w:rsidP="001A757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1179" w:hanging="1179"/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ПРАВА И ОБЯЗАННОСТИ СТОРОН</w:t>
      </w:r>
    </w:p>
    <w:p w14:paraId="04A65B32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Оператор вправе:</w:t>
      </w:r>
    </w:p>
    <w:p w14:paraId="7D054030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Отказать Абоненту в доступе к Сети связи с целью просмотра Абонентом выбранного Пакета каналов, в том случае, если принадлежащая Абоненту Абонентская распределительная система не соответствует требованиям, установленным законодательством Российской Федерации.</w:t>
      </w:r>
    </w:p>
    <w:p w14:paraId="4D7C6607" w14:textId="3008E62E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В одностороннем порядке изменить количество и/или перечень программ, входящих в конкретный Пакет каналов, не </w:t>
      </w:r>
      <w:proofErr w:type="gramStart"/>
      <w:r w:rsidRPr="001A757F">
        <w:rPr>
          <w:rFonts w:ascii="Arial" w:hAnsi="Arial" w:cs="Arial"/>
          <w:sz w:val="24"/>
          <w:szCs w:val="24"/>
        </w:rPr>
        <w:t>позднее</w:t>
      </w:r>
      <w:proofErr w:type="gramEnd"/>
      <w:r w:rsidRPr="001A757F">
        <w:rPr>
          <w:rFonts w:ascii="Arial" w:hAnsi="Arial" w:cs="Arial"/>
          <w:sz w:val="24"/>
          <w:szCs w:val="24"/>
        </w:rPr>
        <w:t xml:space="preserve"> чем за 10 (десять) календарных дней, уведомив Абонента о таком изменении путем размещения соответствующей информации на сайте Полномочного представителя Оператора </w:t>
      </w:r>
      <w:r w:rsidR="006D3AD1">
        <w:rPr>
          <w:rFonts w:ascii="Arial" w:hAnsi="Arial" w:cs="Arial"/>
          <w:iCs/>
          <w:sz w:val="24"/>
          <w:szCs w:val="24"/>
        </w:rPr>
        <w:t>telenettv.ru</w:t>
      </w:r>
      <w:r w:rsidR="00681060" w:rsidRPr="00681060">
        <w:rPr>
          <w:rFonts w:ascii="Arial" w:hAnsi="Arial" w:cs="Arial"/>
          <w:iCs/>
          <w:sz w:val="24"/>
          <w:szCs w:val="24"/>
        </w:rPr>
        <w:t>/</w:t>
      </w:r>
      <w:r w:rsidR="00681060">
        <w:rPr>
          <w:rFonts w:ascii="Arial" w:hAnsi="Arial" w:cs="Arial"/>
          <w:iCs/>
          <w:sz w:val="24"/>
          <w:szCs w:val="24"/>
          <w:lang w:val="en-US"/>
        </w:rPr>
        <w:t>docs</w:t>
      </w:r>
      <w:r w:rsidR="006D3AD1" w:rsidRPr="001A757F">
        <w:rPr>
          <w:rFonts w:ascii="Arial" w:hAnsi="Arial" w:cs="Arial"/>
          <w:sz w:val="24"/>
          <w:szCs w:val="24"/>
        </w:rPr>
        <w:t xml:space="preserve"> </w:t>
      </w:r>
      <w:r w:rsidRPr="001A757F">
        <w:rPr>
          <w:rFonts w:ascii="Arial" w:hAnsi="Arial" w:cs="Arial"/>
          <w:sz w:val="24"/>
          <w:szCs w:val="24"/>
        </w:rPr>
        <w:t xml:space="preserve">и в местах работы с абонентами. </w:t>
      </w:r>
    </w:p>
    <w:p w14:paraId="3862E64C" w14:textId="1E37123B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Изменить тарифы на Услуги при предварительном извещении Абонента не менее чем за 10 (десять) календарных дней извещении абонентов путем размещения соответствующей информации на сайте Полномочного представителя Оператора </w:t>
      </w:r>
      <w:r w:rsidR="006D3AD1">
        <w:rPr>
          <w:rFonts w:ascii="Arial" w:hAnsi="Arial" w:cs="Arial"/>
          <w:iCs/>
          <w:sz w:val="24"/>
          <w:szCs w:val="24"/>
        </w:rPr>
        <w:t>telenettv.ru</w:t>
      </w:r>
      <w:r w:rsidR="006D3AD1" w:rsidRPr="001A757F">
        <w:rPr>
          <w:rFonts w:ascii="Arial" w:hAnsi="Arial" w:cs="Arial"/>
          <w:sz w:val="24"/>
          <w:szCs w:val="24"/>
        </w:rPr>
        <w:t xml:space="preserve"> </w:t>
      </w:r>
      <w:r w:rsidRPr="001A757F">
        <w:rPr>
          <w:rFonts w:ascii="Arial" w:hAnsi="Arial" w:cs="Arial"/>
          <w:sz w:val="24"/>
          <w:szCs w:val="24"/>
        </w:rPr>
        <w:t>и в местах работы с абонентами.</w:t>
      </w:r>
    </w:p>
    <w:p w14:paraId="4529BD96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Проводить технологические перерывы в соответствии с разделом 4 настоящего Договора.</w:t>
      </w:r>
    </w:p>
    <w:p w14:paraId="6D5B045F" w14:textId="0AAE444B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Передать свои права и обязанности по настоящему Договору третьему лицу. Согласие Абонента подтверждается фактическим пользованием Услугами с применением нового Логина. Уведомление о передаче прав по Договору третьему лицу размещается на сайте Полномочного представителя Оператора </w:t>
      </w:r>
      <w:r w:rsidR="00681060">
        <w:rPr>
          <w:rFonts w:ascii="Arial" w:hAnsi="Arial" w:cs="Arial"/>
          <w:iCs/>
          <w:sz w:val="24"/>
          <w:szCs w:val="24"/>
        </w:rPr>
        <w:t>telenettv.ru</w:t>
      </w:r>
      <w:r w:rsidR="00681060" w:rsidRPr="00681060">
        <w:rPr>
          <w:rFonts w:ascii="Arial" w:hAnsi="Arial" w:cs="Arial"/>
          <w:iCs/>
          <w:sz w:val="24"/>
          <w:szCs w:val="24"/>
        </w:rPr>
        <w:t>/</w:t>
      </w:r>
      <w:r w:rsidR="00681060">
        <w:rPr>
          <w:rFonts w:ascii="Arial" w:hAnsi="Arial" w:cs="Arial"/>
          <w:iCs/>
          <w:sz w:val="24"/>
          <w:szCs w:val="24"/>
          <w:lang w:val="en-US"/>
        </w:rPr>
        <w:t>docs</w:t>
      </w:r>
    </w:p>
    <w:p w14:paraId="57C3AB65" w14:textId="77777777" w:rsidR="001A757F" w:rsidRPr="001A757F" w:rsidRDefault="001A757F" w:rsidP="001A757F">
      <w:pPr>
        <w:pStyle w:val="Style9ptJustifiedFirstline1cm"/>
        <w:numPr>
          <w:ilvl w:val="2"/>
          <w:numId w:val="8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  <w:lang w:eastAsia="ru-RU"/>
        </w:rPr>
      </w:pPr>
      <w:r w:rsidRPr="001A757F">
        <w:rPr>
          <w:rFonts w:ascii="Arial" w:hAnsi="Arial" w:cs="Arial"/>
          <w:sz w:val="24"/>
          <w:szCs w:val="24"/>
          <w:lang w:eastAsia="ru-RU"/>
        </w:rPr>
        <w:t>Производить массовую рассылку электронных сообщений, связанных с исполнением настоящего Договора, а также акциями, презентациями и маркетинговыми исследованиями, путем направления таких сообщений с электронного адреса Полномочного представителя Оператора.</w:t>
      </w:r>
    </w:p>
    <w:p w14:paraId="08931757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Оператор обязан:</w:t>
      </w:r>
    </w:p>
    <w:p w14:paraId="0DF30953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Оказывать Абоненту Услуги в соответствии с законодательными и иными нормативными правовыми актами Российской Федерации, выданной Оператору лицензией и настоящим Договором.</w:t>
      </w:r>
    </w:p>
    <w:p w14:paraId="3FB968C7" w14:textId="3BCEC000" w:rsidR="001A757F" w:rsidRPr="001A757F" w:rsidRDefault="001A757F" w:rsidP="001A757F">
      <w:pPr>
        <w:pStyle w:val="Style9ptJustifiedFirstline1cm"/>
        <w:numPr>
          <w:ilvl w:val="2"/>
          <w:numId w:val="8"/>
        </w:num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Извещать Абонента путем размещения соответствующей информации на сайте Полномочного представителя Оператора </w:t>
      </w:r>
      <w:r w:rsidR="006D3AD1">
        <w:rPr>
          <w:rFonts w:ascii="Arial" w:hAnsi="Arial" w:cs="Arial"/>
          <w:iCs/>
          <w:sz w:val="24"/>
          <w:szCs w:val="24"/>
        </w:rPr>
        <w:t>telenettv.ru</w:t>
      </w:r>
      <w:r w:rsidR="006D3AD1" w:rsidRPr="001A757F">
        <w:rPr>
          <w:rFonts w:ascii="Arial" w:hAnsi="Arial" w:cs="Arial"/>
          <w:sz w:val="24"/>
          <w:szCs w:val="24"/>
        </w:rPr>
        <w:t xml:space="preserve"> </w:t>
      </w:r>
      <w:r w:rsidRPr="001A757F">
        <w:rPr>
          <w:rFonts w:ascii="Arial" w:hAnsi="Arial" w:cs="Arial"/>
          <w:sz w:val="24"/>
          <w:szCs w:val="24"/>
        </w:rPr>
        <w:t>и в местах работы с абонентами об изменении количества и/или перечня телевизионных и звуковых программ, входящих в конкретный Пакет каналов, не менее чем за 10 (десять) календарных дней до введения таких изменений.</w:t>
      </w:r>
    </w:p>
    <w:p w14:paraId="46F579E7" w14:textId="475CC08F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Извещать Абонентов путем размещения соответствующей информации на сайте Полномочного представителя Оператора </w:t>
      </w:r>
      <w:r w:rsidR="00681060">
        <w:rPr>
          <w:rFonts w:ascii="Arial" w:hAnsi="Arial" w:cs="Arial"/>
          <w:iCs/>
          <w:sz w:val="24"/>
          <w:szCs w:val="24"/>
        </w:rPr>
        <w:t>telenettv.ru</w:t>
      </w:r>
      <w:r w:rsidR="00681060" w:rsidRPr="00681060">
        <w:rPr>
          <w:rFonts w:ascii="Arial" w:hAnsi="Arial" w:cs="Arial"/>
          <w:iCs/>
          <w:sz w:val="24"/>
          <w:szCs w:val="24"/>
        </w:rPr>
        <w:t>/</w:t>
      </w:r>
      <w:r w:rsidR="00681060">
        <w:rPr>
          <w:rFonts w:ascii="Arial" w:hAnsi="Arial" w:cs="Arial"/>
          <w:iCs/>
          <w:sz w:val="24"/>
          <w:szCs w:val="24"/>
          <w:lang w:val="en-US"/>
        </w:rPr>
        <w:t>docs</w:t>
      </w:r>
      <w:r w:rsidR="00681060" w:rsidRPr="001A757F">
        <w:rPr>
          <w:rFonts w:ascii="Arial" w:hAnsi="Arial" w:cs="Arial"/>
          <w:sz w:val="24"/>
          <w:szCs w:val="24"/>
        </w:rPr>
        <w:t xml:space="preserve"> </w:t>
      </w:r>
      <w:r w:rsidRPr="001A757F">
        <w:rPr>
          <w:rFonts w:ascii="Arial" w:hAnsi="Arial" w:cs="Arial"/>
          <w:sz w:val="24"/>
          <w:szCs w:val="24"/>
        </w:rPr>
        <w:t>и в местах работы с абонентами об изменении тарифов на Услуги не менее чем за 10 (десять) календарных дней до введения новых тарифов.</w:t>
      </w:r>
    </w:p>
    <w:p w14:paraId="52526411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Доставлять до Пользовательского (оконечного) оборудования телевизионный и звуковой сигнал, соответствующий технологическим параметрам, установленным в </w:t>
      </w:r>
      <w:r w:rsidRPr="001A757F">
        <w:rPr>
          <w:rFonts w:ascii="Arial" w:hAnsi="Arial" w:cs="Arial"/>
          <w:sz w:val="24"/>
          <w:szCs w:val="24"/>
        </w:rPr>
        <w:lastRenderedPageBreak/>
        <w:t xml:space="preserve">договоре между Оператором и вещателем, 24 часа в сутки, за исключением случаев, предусмотренных настоящим Договором. </w:t>
      </w:r>
    </w:p>
    <w:p w14:paraId="3DD5AF27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Вернуть Абоненту неиспользованный остаток денежных средств, уплаченный Абонентом в качестве авансового платежа по настоящему Договору, в случае расторжения настоящего Договора.</w:t>
      </w:r>
    </w:p>
    <w:p w14:paraId="49AD2FE0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Уменьшить Абонентскую плату за Услуги в случае ненадлежащего исполнения своих обязательств по настоящему Договору в порядке, предусмотренном п. 5.3 настоящего Договора.</w:t>
      </w:r>
    </w:p>
    <w:p w14:paraId="141293DF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Бесплатно обеспечить Абонента информационно-справочным обслуживанием, относящимся к информации о состоянии Лицевого счета Абонента, сведениям о бюро ремонта, сведениям о местах работы с абонентами, информации о тарифах на Услуги, информации о порядке, форме и системе оплаты Услуг, в том числе, посредством обеспечения Абонента доступом к Личному кабинету.</w:t>
      </w:r>
      <w:r w:rsidRPr="001A757F">
        <w:rPr>
          <w:rFonts w:ascii="Arial" w:hAnsi="Arial" w:cs="Arial"/>
          <w:sz w:val="24"/>
          <w:szCs w:val="24"/>
        </w:rPr>
        <w:tab/>
      </w:r>
    </w:p>
    <w:p w14:paraId="27BF9047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Обеспечить Абонента доступом к Личному кабинету, в том числе, в случае приостановления действия настоящего Договора в соответствии с п. 8.4 настоящего Договора.</w:t>
      </w:r>
    </w:p>
    <w:p w14:paraId="7B0ECB75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Абонент вправе:</w:t>
      </w:r>
    </w:p>
    <w:p w14:paraId="01A03547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Требовать от Оператора соответствующего уменьшения Абонентской платы за Услуги в случае ненадлежащего исполнения Оператором обязательств по настоящему Договору путем подачи письменного заявления (претензии) в порядке, предусмотренном п. 7.2 настоящего Договора. </w:t>
      </w:r>
      <w:r w:rsidRPr="001A757F">
        <w:rPr>
          <w:rFonts w:ascii="Arial" w:hAnsi="Arial" w:cs="Arial"/>
          <w:sz w:val="24"/>
          <w:szCs w:val="24"/>
        </w:rPr>
        <w:tab/>
      </w:r>
    </w:p>
    <w:p w14:paraId="7A289C50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Требовать возврата денежных средств, внесенных им в качестве авансового платежа по настоящему Договору, в случае расторжения настоящего Договора.</w:t>
      </w:r>
    </w:p>
    <w:p w14:paraId="030199C3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Производить сверку своих платежей по Лицевому счету.</w:t>
      </w:r>
    </w:p>
    <w:p w14:paraId="6F746DAF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Бесплатно получать от Оператора информационно-справочное обслуживание, относящееся к информации о состоянии Лицевого счета Абонента, сведениям о бюро ремонта, сведениям о местах работы с абонентами, информации о тарифах на Услуги, информации о порядке, форме и системе оплаты Услуг, в том числе посредством обеспечения Абонента доступом к Личному кабинету.</w:t>
      </w:r>
    </w:p>
    <w:p w14:paraId="60A0B3FB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Пользоваться доступом в Личный кабинет, в том числе, в случае приостановления действия настоящего Договора в соответствии с п. 8.4 настоящего Договора.</w:t>
      </w:r>
    </w:p>
    <w:p w14:paraId="10259A33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Просматривать Пакет каналов, выбранный Абонентом, одновременно на 3 (трех) устройствах Пользовательского оконечного оборудования с 1 (одной) учетной записи.</w:t>
      </w:r>
    </w:p>
    <w:p w14:paraId="0D994D3A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Абонент обязан:</w:t>
      </w:r>
    </w:p>
    <w:p w14:paraId="4D347479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Вносить плату за оказанные Услуги в объеме и в сроки, установленные в разделе 5 настоящего Договора.</w:t>
      </w:r>
    </w:p>
    <w:p w14:paraId="70652DF4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Не подключать к Абонентской распределительной системе Пользовательское (оконечное) оборудование, которое не соответствует требованиям, установленным законодательством Российской Федерации, или Пользовательское (оконечное) оборудование третьих лиц.</w:t>
      </w:r>
    </w:p>
    <w:p w14:paraId="74A0EE56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Сообщать Оператору в срок, не превышающий 60 (шестьдесят) дней, о прекращении своего права владения помещением, в котором установлено Пользовательское (оконечное) оборудование, а также об изменении фамилии/имени/отчества и места жительства.</w:t>
      </w:r>
    </w:p>
    <w:p w14:paraId="5CE44D74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Содержать в исправном состоянии Абонентскую распределительную систему и Пользовательское (оконечное) оборудование, находящиеся в помещении Абонента.</w:t>
      </w:r>
    </w:p>
    <w:p w14:paraId="3D7C50DA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Использовать Услуги исключительно в целях, поименованных в п. 2.2 настоящего Договора.</w:t>
      </w:r>
    </w:p>
    <w:p w14:paraId="6536A2BF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Самостоятельно определять условия просмотра несовершеннолетними лицами телевизионных и звуковых программ в соответствии с действующим законодательством Российской Федерации.</w:t>
      </w:r>
    </w:p>
    <w:p w14:paraId="7C0E5445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Самостоятельно обеспечить конфиденциальность информации, связанной с доступом к своему Личному кабинету.</w:t>
      </w:r>
    </w:p>
    <w:p w14:paraId="4CC3E7EE" w14:textId="77777777" w:rsidR="001A757F" w:rsidRPr="001A757F" w:rsidRDefault="001A757F" w:rsidP="001A757F">
      <w:pPr>
        <w:widowControl w:val="0"/>
        <w:numPr>
          <w:ilvl w:val="2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Для пользования Услугами поддерживать положительный баланс своего Лицевого счета.</w:t>
      </w:r>
    </w:p>
    <w:p w14:paraId="12A581E3" w14:textId="77777777" w:rsidR="001A757F" w:rsidRPr="001A757F" w:rsidRDefault="001A757F" w:rsidP="001A757F">
      <w:pPr>
        <w:pStyle w:val="11"/>
        <w:numPr>
          <w:ilvl w:val="2"/>
          <w:numId w:val="8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1A757F">
        <w:rPr>
          <w:rFonts w:ascii="Arial" w:hAnsi="Arial" w:cs="Arial"/>
        </w:rPr>
        <w:lastRenderedPageBreak/>
        <w:t>Не передавать свои права и обязанности по настоящему Договору без предварительного письменного согласия Оператора.</w:t>
      </w:r>
    </w:p>
    <w:p w14:paraId="72748E92" w14:textId="77777777" w:rsidR="001A757F" w:rsidRPr="001A757F" w:rsidRDefault="001A757F" w:rsidP="001A757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1179" w:hanging="328"/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ТЕХНОЛОГИЧЕСКИЕ ПЕРЕРЫВЫ И ПРОФИЛАКТИЧЕСКИЕ (РЕГЛАМЕНТНЫЕ) РАБОТЫ, А ТАКЖЕ РАБОТЫ ПО УСТРАНЕНИЮ АВАРИЙ</w:t>
      </w:r>
    </w:p>
    <w:p w14:paraId="7C8E5E36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Для проведения профилактических (регламентных) работ в Сети связи допускаются технологические перерывы в виде полного или частичного прерывания доставки сигнала телевизионных и звуковых программ не чаще 1 (одного) раза в месяц в рабочие дни не более чем на 8 (восемь) часов с сохранением полной оплаты Услуг в соответствии с разделом5настоящего Договора.</w:t>
      </w:r>
    </w:p>
    <w:p w14:paraId="7CC14276" w14:textId="77777777" w:rsidR="001A757F" w:rsidRPr="001A757F" w:rsidRDefault="001A757F" w:rsidP="001A757F">
      <w:pPr>
        <w:pStyle w:val="11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1A757F">
        <w:rPr>
          <w:rFonts w:ascii="Arial" w:hAnsi="Arial" w:cs="Arial"/>
        </w:rPr>
        <w:t>Для проведения работ по устранению аварий на Сети связи допускаются перерывы в виде полного или частичного прерывания доставки сигнала телевизионных и звуковых программ до 48 (сорока восьми) часов.</w:t>
      </w:r>
    </w:p>
    <w:p w14:paraId="1D1FAB05" w14:textId="77777777" w:rsidR="001A757F" w:rsidRPr="001A757F" w:rsidRDefault="001A757F" w:rsidP="001A757F">
      <w:pPr>
        <w:pStyle w:val="11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1A757F">
        <w:rPr>
          <w:rFonts w:ascii="Arial" w:hAnsi="Arial" w:cs="Arial"/>
        </w:rPr>
        <w:t>Не являются перерывами в предоставлении Услуг и не подлежат какой-либо компенсации со стороны Оператора случаи, когда перерывы вызваны неполадками Абонентской распределительной системы.</w:t>
      </w:r>
    </w:p>
    <w:p w14:paraId="62F0A5EC" w14:textId="77777777" w:rsidR="001A757F" w:rsidRPr="001A757F" w:rsidRDefault="001A757F" w:rsidP="001A757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1179" w:hanging="186"/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 xml:space="preserve"> ОПЛАТА УСЛУГ И ПОРЯДОК РАСЧЕТОВ</w:t>
      </w:r>
    </w:p>
    <w:p w14:paraId="451A3709" w14:textId="248ADB59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Абонентская плата по настоящему Договору устанавливается Оператором в соответствии с действующими у Оператора на момент заключения настоящего Договора тарифами, опубликованными на сайте Полномочного представителя Оператора </w:t>
      </w:r>
      <w:r w:rsidR="006D3AD1">
        <w:rPr>
          <w:rFonts w:ascii="Arial" w:hAnsi="Arial" w:cs="Arial"/>
          <w:iCs/>
          <w:sz w:val="24"/>
          <w:szCs w:val="24"/>
        </w:rPr>
        <w:t>telenettv.ru</w:t>
      </w:r>
      <w:r w:rsidR="006D3AD1" w:rsidRPr="001A757F">
        <w:rPr>
          <w:rFonts w:ascii="Arial" w:hAnsi="Arial" w:cs="Arial"/>
          <w:sz w:val="24"/>
          <w:szCs w:val="24"/>
        </w:rPr>
        <w:t xml:space="preserve"> </w:t>
      </w:r>
      <w:r w:rsidRPr="001A757F">
        <w:rPr>
          <w:rFonts w:ascii="Arial" w:hAnsi="Arial" w:cs="Arial"/>
          <w:sz w:val="24"/>
          <w:szCs w:val="24"/>
        </w:rPr>
        <w:t>и в местах работы с абонентами.</w:t>
      </w:r>
    </w:p>
    <w:p w14:paraId="19BE281E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В абонентскую плату включена плата за услугу Поддержка абонентской линии. В рамках услуги Поддержка абонентской линии Абонент бесплатно получает доступ к федеральному пакету общероссийских обязательных общедоступных телеканалов. Плата за услугу Поддержка абонентской линии взимается ежемесячно. </w:t>
      </w:r>
    </w:p>
    <w:p w14:paraId="2F15C431" w14:textId="50F1E894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Тариф может быть изменен Оператором в одностороннем порядке с предварительным извещением Абонента не менее чем за 10 (десять) календарных дней путем размещения соответствующей информации на сайте Полномочного представителя Оператора </w:t>
      </w:r>
      <w:r w:rsidR="00681060">
        <w:rPr>
          <w:rFonts w:ascii="Arial" w:hAnsi="Arial" w:cs="Arial"/>
          <w:iCs/>
          <w:sz w:val="24"/>
          <w:szCs w:val="24"/>
        </w:rPr>
        <w:t>telenettv.ru</w:t>
      </w:r>
      <w:r w:rsidR="00681060" w:rsidRPr="00681060">
        <w:rPr>
          <w:rFonts w:ascii="Arial" w:hAnsi="Arial" w:cs="Arial"/>
          <w:iCs/>
          <w:sz w:val="24"/>
          <w:szCs w:val="24"/>
        </w:rPr>
        <w:t>/</w:t>
      </w:r>
      <w:r w:rsidR="00681060">
        <w:rPr>
          <w:rFonts w:ascii="Arial" w:hAnsi="Arial" w:cs="Arial"/>
          <w:iCs/>
          <w:sz w:val="24"/>
          <w:szCs w:val="24"/>
          <w:lang w:val="en-US"/>
        </w:rPr>
        <w:t>docs</w:t>
      </w:r>
      <w:r w:rsidR="00681060" w:rsidRPr="001A757F">
        <w:rPr>
          <w:rFonts w:ascii="Arial" w:hAnsi="Arial" w:cs="Arial"/>
          <w:sz w:val="24"/>
          <w:szCs w:val="24"/>
        </w:rPr>
        <w:t xml:space="preserve"> </w:t>
      </w:r>
      <w:r w:rsidRPr="001A757F">
        <w:rPr>
          <w:rFonts w:ascii="Arial" w:hAnsi="Arial" w:cs="Arial"/>
          <w:sz w:val="24"/>
          <w:szCs w:val="24"/>
        </w:rPr>
        <w:t>и в местах работы с абонентами.</w:t>
      </w:r>
    </w:p>
    <w:p w14:paraId="7114559A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Абонентская плата подлежит пропорциональному уменьшению в случае ненадлежащего исполнения Оператором обязательств по настоящему Договору. Уменьшение производится пропорционально времени ненадлежащего исполнения Оператором обязательств.</w:t>
      </w:r>
    </w:p>
    <w:p w14:paraId="3424F1ED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Оплата Услуг по настоящему Договору осуществляется путем внесения авансовых платежей в размере не менее суммы месячной абонентской платы на расчетный счет Полномочного представителя Оператора, указанный в разделе 10 настоящего Договора, или иными способами, предусмотренными действующим законодательством, в срок не позднее 1 (первого) числа Расчетного периода.</w:t>
      </w:r>
    </w:p>
    <w:p w14:paraId="0861EA0B" w14:textId="77777777" w:rsidR="001A757F" w:rsidRPr="001A757F" w:rsidRDefault="001A757F" w:rsidP="001A757F">
      <w:pPr>
        <w:pStyle w:val="11"/>
        <w:widowControl w:val="0"/>
        <w:numPr>
          <w:ilvl w:val="1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A757F">
        <w:rPr>
          <w:rFonts w:ascii="Arial" w:hAnsi="Arial" w:cs="Arial"/>
        </w:rPr>
        <w:t xml:space="preserve">В случае, если предоставление Услуг по настоящему Договору производится не с 1 (первого) числа Расчетного периода, Абонентская плата за Расчетный период, в котором производилось такое предоставление Услуг, взимается пропорционально количеству календарных дней, оставшихся до конца Расчетного периода. </w:t>
      </w:r>
    </w:p>
    <w:p w14:paraId="2F5C4C6A" w14:textId="671EEA7D" w:rsidR="001A757F" w:rsidRPr="001A757F" w:rsidRDefault="001A757F" w:rsidP="001A757F">
      <w:pPr>
        <w:pStyle w:val="11"/>
        <w:widowControl w:val="0"/>
        <w:numPr>
          <w:ilvl w:val="1"/>
          <w:numId w:val="8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A757F">
        <w:rPr>
          <w:rFonts w:ascii="Arial" w:hAnsi="Arial" w:cs="Arial"/>
        </w:rPr>
        <w:t>В случае</w:t>
      </w:r>
      <w:proofErr w:type="gramStart"/>
      <w:r w:rsidRPr="001A757F">
        <w:rPr>
          <w:rFonts w:ascii="Arial" w:hAnsi="Arial" w:cs="Arial"/>
        </w:rPr>
        <w:t>,</w:t>
      </w:r>
      <w:proofErr w:type="gramEnd"/>
      <w:r w:rsidRPr="001A757F">
        <w:rPr>
          <w:rFonts w:ascii="Arial" w:hAnsi="Arial" w:cs="Arial"/>
        </w:rPr>
        <w:t xml:space="preserve"> если Абонент производит увеличение количества устройств, доступных в 1 (одной) учетной записи для одновременного просмотра Пакета каналов, выбранного Абонентом, оплата производится в порядке п. 5.5. настоящего Договора в соответствии с выбранным тарифом, опубликованном на сайте Полномочного представителя Оператора </w:t>
      </w:r>
      <w:r w:rsidR="00681060">
        <w:rPr>
          <w:rFonts w:ascii="Arial" w:hAnsi="Arial" w:cs="Arial"/>
          <w:iCs/>
        </w:rPr>
        <w:t>telenettv.ru</w:t>
      </w:r>
      <w:r w:rsidR="00681060" w:rsidRPr="00681060">
        <w:rPr>
          <w:rFonts w:ascii="Arial" w:hAnsi="Arial" w:cs="Arial"/>
          <w:iCs/>
        </w:rPr>
        <w:t>/</w:t>
      </w:r>
      <w:r w:rsidR="00681060">
        <w:rPr>
          <w:rFonts w:ascii="Arial" w:hAnsi="Arial" w:cs="Arial"/>
          <w:iCs/>
          <w:lang w:val="en-US"/>
        </w:rPr>
        <w:t>docs</w:t>
      </w:r>
    </w:p>
    <w:p w14:paraId="02EC3CA1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Расчеты по настоящему Договору производятся в российских рублях.</w:t>
      </w:r>
    </w:p>
    <w:p w14:paraId="3BDE8FDB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Для осуществления оплаты Абонент указывает в платежном документе Логин, выделенный Оператором в качестве уникального кода идентификации Абонента.</w:t>
      </w:r>
    </w:p>
    <w:p w14:paraId="64419435" w14:textId="77777777" w:rsidR="001A757F" w:rsidRPr="001A757F" w:rsidRDefault="001A757F" w:rsidP="001A757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1179" w:hanging="328"/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ОТВЕТСТВЕННОСТЬ СТОРОН</w:t>
      </w:r>
    </w:p>
    <w:p w14:paraId="42DFA951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Оператор и Абонент несут ответственность в соответствии с законодательством Российской Федерации.</w:t>
      </w:r>
    </w:p>
    <w:p w14:paraId="196F7021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Стороны не несут ответственность за задержки в исполнении или неисполнении </w:t>
      </w:r>
      <w:r w:rsidRPr="001A757F">
        <w:rPr>
          <w:rFonts w:ascii="Arial" w:hAnsi="Arial" w:cs="Arial"/>
          <w:sz w:val="24"/>
          <w:szCs w:val="24"/>
        </w:rPr>
        <w:lastRenderedPageBreak/>
        <w:t>обязательств по настоящему Договору, если задержки или неисполнение произошли вследствие обстоятельств непреодолимой силы. К обстоятельствам непреодолимой силы относятся войны, военные действия, мятежи, саботаж, забастовки, пожары, взрывы, наводнения или иные стихийные бедствия, аварии в городских инженерных коммуникация, издание нормативных актов запретительного характера государственными органами Российской Федерации, субъектом Российской Федерации или органами местного самоуправления, а также принятие органами управления многоквартирным домом соответствующих запретительный решений.</w:t>
      </w:r>
    </w:p>
    <w:p w14:paraId="632D6473" w14:textId="77777777" w:rsidR="001A757F" w:rsidRPr="001A757F" w:rsidRDefault="001A757F" w:rsidP="001A757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1179" w:hanging="328"/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УРЕГУЛИРОВАНИЕ СПОРОВ</w:t>
      </w:r>
    </w:p>
    <w:p w14:paraId="5F736E09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Все споры и разногласия по настоящему Договору разрешаются Сторонами в соответствии с действующим законодательством Российской Федерации и условиями настоящего Договора.</w:t>
      </w:r>
    </w:p>
    <w:p w14:paraId="6A513C70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При неисполнении или ненадлежащем исполнении Оператором своих обязательств по настоящему Договору, Абонент в порядке досудебного урегулирования предъявляет Оператору претензию путем направления в адрес Полномочного представителя Оператора письменного заявления (претензии) в течение 6 (шести) месяцев со дня неисполнения или ненадлежащего исполнения Оператором своих обязательств. Срок рассмотрения письменного заявления (претензии) Оператором составляет не более 60 (шестидесяти) календарных дней с даты регистрации соответствующей претензии. О результатах рассмотрения претензии Оператор при помощи Полномочного представителя Оператора уведомляет Абонента любым удобным для Абонента способом: посредством телефонной связи, посредством электронной почты, путем направления письменной информации в адрес Абонента.</w:t>
      </w:r>
    </w:p>
    <w:p w14:paraId="4988877A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Разногласия, неурегулированные в досудебном порядке, подлежат рассмотрению в суде по месту нахождения ответчика, либо по месту нахождения истца по выбору Стороны, являющейся истцом.</w:t>
      </w:r>
    </w:p>
    <w:p w14:paraId="15C237A7" w14:textId="77777777" w:rsidR="001A757F" w:rsidRPr="001A757F" w:rsidRDefault="001A757F" w:rsidP="001A757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1179" w:hanging="328"/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АКЦЕПТ, ПРИОСТАНОВЛЕНИЕ, ИЗМЕНЕНИЕ, ПРЕКРАЩЕНИЕ И РАСТОРЖЕНИЕ ДОГОВОРА</w:t>
      </w:r>
    </w:p>
    <w:p w14:paraId="56DDBD76" w14:textId="08DFDF75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Настоящий Договор вступает в силу со стороны Оператора с момента его размещения на сайте Полномочного представителя Оператора </w:t>
      </w:r>
      <w:r w:rsidR="00681060">
        <w:rPr>
          <w:rFonts w:ascii="Arial" w:hAnsi="Arial" w:cs="Arial"/>
          <w:iCs/>
          <w:sz w:val="24"/>
          <w:szCs w:val="24"/>
        </w:rPr>
        <w:t>telenettv.ru</w:t>
      </w:r>
      <w:r w:rsidR="00681060" w:rsidRPr="00681060">
        <w:rPr>
          <w:rFonts w:ascii="Arial" w:hAnsi="Arial" w:cs="Arial"/>
          <w:iCs/>
          <w:sz w:val="24"/>
          <w:szCs w:val="24"/>
        </w:rPr>
        <w:t>/</w:t>
      </w:r>
      <w:r w:rsidR="00681060">
        <w:rPr>
          <w:rFonts w:ascii="Arial" w:hAnsi="Arial" w:cs="Arial"/>
          <w:iCs/>
          <w:sz w:val="24"/>
          <w:szCs w:val="24"/>
          <w:lang w:val="en-US"/>
        </w:rPr>
        <w:t>docs</w:t>
      </w:r>
    </w:p>
    <w:p w14:paraId="13BA2FC3" w14:textId="10988909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Договор считается заключенным при подаче Абонентом заявления (бланка-заказа) по форме, указанной на </w:t>
      </w:r>
      <w:r w:rsidR="00681060">
        <w:rPr>
          <w:rFonts w:ascii="Arial" w:hAnsi="Arial" w:cs="Arial"/>
          <w:iCs/>
          <w:sz w:val="24"/>
          <w:szCs w:val="24"/>
        </w:rPr>
        <w:t>telenettv.ru</w:t>
      </w:r>
      <w:r w:rsidR="00681060" w:rsidRPr="00681060">
        <w:rPr>
          <w:rFonts w:ascii="Arial" w:hAnsi="Arial" w:cs="Arial"/>
          <w:iCs/>
          <w:sz w:val="24"/>
          <w:szCs w:val="24"/>
        </w:rPr>
        <w:t>/</w:t>
      </w:r>
      <w:r w:rsidR="00681060">
        <w:rPr>
          <w:rFonts w:ascii="Arial" w:hAnsi="Arial" w:cs="Arial"/>
          <w:iCs/>
          <w:sz w:val="24"/>
          <w:szCs w:val="24"/>
          <w:lang w:val="en-US"/>
        </w:rPr>
        <w:t>docs</w:t>
      </w:r>
      <w:bookmarkStart w:id="0" w:name="_GoBack"/>
      <w:bookmarkEnd w:id="0"/>
    </w:p>
    <w:p w14:paraId="68C701C9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1A757F">
        <w:rPr>
          <w:rFonts w:ascii="Arial" w:hAnsi="Arial" w:cs="Arial"/>
          <w:sz w:val="24"/>
          <w:szCs w:val="24"/>
        </w:rPr>
        <w:t>Договор</w:t>
      </w:r>
      <w:proofErr w:type="gramEnd"/>
      <w:r w:rsidRPr="001A757F">
        <w:rPr>
          <w:rFonts w:ascii="Arial" w:hAnsi="Arial" w:cs="Arial"/>
          <w:sz w:val="24"/>
          <w:szCs w:val="24"/>
        </w:rPr>
        <w:t xml:space="preserve"> может быть расторгнут в любое время по соглашению Сторон при условии оплаты Абонентом оказанных Оператором Услуг.</w:t>
      </w:r>
    </w:p>
    <w:p w14:paraId="359C73D5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Оператор вправе приостановить оказание Услуг по настоящему Договору с соответствующим уведомлением Абонента в случае нарушения Абонентом требований, связанных с оказанием Услуг связи, установленных Федеральным законом от 07.07.2003 № 126-ФЗ «О связи», «Правилами оказания услуг связи для целей телевизионного и (или радиовещания)», утвержденных постановлением Правительства РФ от 22.12.2006 № 785, а также настоящим Договором, до устранения таких нарушений. </w:t>
      </w:r>
    </w:p>
    <w:p w14:paraId="4E1476DD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Оператор связи вправе расторгнуть настоящий Договор в одностороннем порядке в случае </w:t>
      </w:r>
      <w:proofErr w:type="spellStart"/>
      <w:r w:rsidRPr="001A757F">
        <w:rPr>
          <w:rFonts w:ascii="Arial" w:hAnsi="Arial" w:cs="Arial"/>
          <w:sz w:val="24"/>
          <w:szCs w:val="24"/>
        </w:rPr>
        <w:t>неустранения</w:t>
      </w:r>
      <w:proofErr w:type="spellEnd"/>
      <w:r w:rsidRPr="001A757F">
        <w:rPr>
          <w:rFonts w:ascii="Arial" w:hAnsi="Arial" w:cs="Arial"/>
          <w:sz w:val="24"/>
          <w:szCs w:val="24"/>
        </w:rPr>
        <w:t xml:space="preserve"> Абонентом нарушений, указанных в п. 8.4 настоящего Договора, по истечении 6 (шести) месяцев с даты получения Абонентом соответствующего уведомления.</w:t>
      </w:r>
    </w:p>
    <w:p w14:paraId="0220D6E1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Действие настоящего Договора может быть приостановлено по письменному заявлению Абонента, поданному Оператору не менее чем за 3 (три) рабочих дня до желаемой даты приостановления, в случае сдачи в наем (поднаем), аренду (субаренду) помещения, в котором установлено Пользовательское (оконечное) оборудование на срок действия договора найма (поднайма), аренды (субаренды). Возобновление оказания Услуг Абоненту производится на основании письменного заявления Абонента, поданному Оператору не позднее чем за 3 (три) рабочих дня до желаемой даты возобновления оказания Услуг. При этом, Оператор приостанавливает/возобновляет оказание Услуг Абоненту с даты, указанной в заявлении Абонента о приостановлении/возобновлении оказания Услуг. </w:t>
      </w:r>
    </w:p>
    <w:p w14:paraId="40E01A01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При прекращении у Абонента права владения или пользования помещением, в </w:t>
      </w:r>
      <w:r w:rsidRPr="001A757F">
        <w:rPr>
          <w:rFonts w:ascii="Arial" w:hAnsi="Arial" w:cs="Arial"/>
          <w:sz w:val="24"/>
          <w:szCs w:val="24"/>
        </w:rPr>
        <w:lastRenderedPageBreak/>
        <w:t xml:space="preserve">котором установлено Пользовательское (оконечное) оборудование, настоящий Договор прекращается. </w:t>
      </w:r>
    </w:p>
    <w:p w14:paraId="70526EE8" w14:textId="77777777" w:rsidR="001A757F" w:rsidRPr="001A757F" w:rsidRDefault="001A757F" w:rsidP="001A757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1179" w:hanging="328"/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ПОЛНОМОЧНЫЙ ПРЕДСТАВИТЕЛЬ ОПЕРАТОРА</w:t>
      </w:r>
    </w:p>
    <w:p w14:paraId="2575A342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Стороны согласовали, что все вопросы, связанные с исполнением настоящего Договора, касающиеся информационно-справочного обслуживания, проведения расчетов, а также рассмотрения письменных заявлений (претензий) в рамках досудебного урегулирования споров, решаются через Полномочного представителя Оператора.</w:t>
      </w:r>
    </w:p>
    <w:p w14:paraId="2D04E0E3" w14:textId="77777777" w:rsidR="001A757F" w:rsidRPr="001A757F" w:rsidRDefault="001A757F" w:rsidP="001A757F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Работы по обеспечению Абонента Абонентской распределительной системой и Пользовательским (оконечным) оборудованием выполняются Полномочным представителем Оператора на основании отдельного возмездного соглашения, заключаемого между Абонентом и Полномочным представителем Оператора.</w:t>
      </w:r>
    </w:p>
    <w:p w14:paraId="2F342A00" w14:textId="77777777" w:rsidR="001A757F" w:rsidRPr="001A757F" w:rsidRDefault="001A757F" w:rsidP="00363FD3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 w:after="120"/>
        <w:ind w:left="-850" w:firstLine="992"/>
        <w:jc w:val="center"/>
        <w:rPr>
          <w:rFonts w:ascii="Arial" w:hAnsi="Arial" w:cs="Arial"/>
          <w:b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>РЕКВИЗИТЫ ОПЕРАТОРА И ЕГО ПОЛНОМОЧНОГО ПРЕДСТАВИТЕЛЯ</w:t>
      </w:r>
    </w:p>
    <w:p w14:paraId="7F3C0B0D" w14:textId="77777777" w:rsidR="001A757F" w:rsidRPr="001A757F" w:rsidRDefault="001A757F" w:rsidP="001A757F">
      <w:pPr>
        <w:tabs>
          <w:tab w:val="left" w:pos="567"/>
          <w:tab w:val="left" w:pos="2160"/>
        </w:tabs>
        <w:suppressAutoHyphens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 xml:space="preserve">Оператор: </w:t>
      </w:r>
      <w:r w:rsidRPr="001A757F">
        <w:rPr>
          <w:rFonts w:ascii="Arial" w:hAnsi="Arial" w:cs="Arial"/>
          <w:sz w:val="24"/>
          <w:szCs w:val="24"/>
        </w:rPr>
        <w:t>Общество с ограниченной ответственностью «ЛайфСтрим» (ООО «ЛайфСтрим»)</w:t>
      </w:r>
    </w:p>
    <w:p w14:paraId="3D80F5BF" w14:textId="77777777" w:rsidR="001A757F" w:rsidRPr="001A757F" w:rsidRDefault="001A757F" w:rsidP="001A757F">
      <w:pPr>
        <w:tabs>
          <w:tab w:val="left" w:pos="567"/>
          <w:tab w:val="left" w:pos="216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ИНН 7710918800</w:t>
      </w:r>
    </w:p>
    <w:p w14:paraId="17607C54" w14:textId="77777777" w:rsidR="001A757F" w:rsidRPr="001A757F" w:rsidRDefault="001A757F" w:rsidP="001A757F">
      <w:pPr>
        <w:tabs>
          <w:tab w:val="left" w:pos="567"/>
          <w:tab w:val="left" w:pos="216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КПП 770901001</w:t>
      </w:r>
    </w:p>
    <w:p w14:paraId="6B8E511E" w14:textId="77777777" w:rsidR="001A757F" w:rsidRPr="001A757F" w:rsidRDefault="001A757F" w:rsidP="001A757F">
      <w:pPr>
        <w:tabs>
          <w:tab w:val="left" w:pos="567"/>
          <w:tab w:val="left" w:pos="2160"/>
        </w:tabs>
        <w:suppressAutoHyphens/>
        <w:spacing w:after="24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Адрес местонахождения: 109240, г. Москва, ул. Николоямская, дом 13, строение 2, этаж 2</w:t>
      </w:r>
    </w:p>
    <w:p w14:paraId="4DCAEB5A" w14:textId="77777777" w:rsidR="001A757F" w:rsidRPr="001A757F" w:rsidRDefault="001A757F" w:rsidP="001A757F">
      <w:pPr>
        <w:tabs>
          <w:tab w:val="left" w:pos="567"/>
          <w:tab w:val="left" w:pos="2160"/>
        </w:tabs>
        <w:suppressAutoHyphens/>
        <w:spacing w:after="24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Почтовый адрес: 109240, г. Москва, ул. Николоямская, д. 13, стр. 2</w:t>
      </w:r>
    </w:p>
    <w:p w14:paraId="7CB3B47B" w14:textId="63135B96" w:rsidR="001A757F" w:rsidRPr="001A757F" w:rsidRDefault="001A757F" w:rsidP="001A757F">
      <w:pPr>
        <w:tabs>
          <w:tab w:val="left" w:pos="567"/>
          <w:tab w:val="left" w:pos="2160"/>
        </w:tabs>
        <w:suppressAutoHyphens/>
        <w:spacing w:after="240"/>
        <w:jc w:val="both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b/>
          <w:sz w:val="24"/>
          <w:szCs w:val="24"/>
        </w:rPr>
        <w:t xml:space="preserve">Полномочный представитель Оператора: </w:t>
      </w:r>
      <w:r w:rsidR="00125C68">
        <w:rPr>
          <w:rFonts w:ascii="Arial" w:hAnsi="Arial" w:cs="Arial"/>
          <w:sz w:val="24"/>
          <w:szCs w:val="24"/>
        </w:rPr>
        <w:t>ООО «Телекоммуникационные сети»</w:t>
      </w:r>
    </w:p>
    <w:p w14:paraId="151FDC41" w14:textId="77777777" w:rsidR="001A757F" w:rsidRPr="001A757F" w:rsidRDefault="001A757F" w:rsidP="001A757F">
      <w:pPr>
        <w:tabs>
          <w:tab w:val="left" w:pos="567"/>
        </w:tabs>
        <w:ind w:right="567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1A757F">
        <w:rPr>
          <w:rFonts w:ascii="Arial" w:hAnsi="Arial" w:cs="Arial"/>
          <w:b/>
          <w:i/>
          <w:iCs/>
          <w:sz w:val="24"/>
          <w:szCs w:val="24"/>
          <w:u w:val="single"/>
        </w:rPr>
        <w:t>Реквизиты для оплаты платежей по Договору:</w:t>
      </w:r>
    </w:p>
    <w:p w14:paraId="02516FFA" w14:textId="61B7DB2B" w:rsidR="001A757F" w:rsidRPr="00097A06" w:rsidRDefault="001A757F" w:rsidP="001A757F">
      <w:pPr>
        <w:tabs>
          <w:tab w:val="left" w:pos="567"/>
          <w:tab w:val="left" w:pos="9088"/>
        </w:tabs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ИНН</w:t>
      </w:r>
      <w:r w:rsidRPr="00097A06">
        <w:rPr>
          <w:rFonts w:ascii="Arial" w:hAnsi="Arial" w:cs="Arial"/>
          <w:sz w:val="24"/>
          <w:szCs w:val="24"/>
        </w:rPr>
        <w:t xml:space="preserve"> </w:t>
      </w:r>
      <w:r w:rsidR="00474CB1">
        <w:rPr>
          <w:rFonts w:ascii="Arial" w:hAnsi="Arial" w:cs="Arial"/>
          <w:sz w:val="24"/>
          <w:szCs w:val="24"/>
        </w:rPr>
        <w:t>6318245589</w:t>
      </w:r>
    </w:p>
    <w:p w14:paraId="09416C71" w14:textId="6FE2D201" w:rsidR="001A757F" w:rsidRPr="00097A06" w:rsidRDefault="001A757F" w:rsidP="001A757F">
      <w:pPr>
        <w:tabs>
          <w:tab w:val="left" w:pos="567"/>
          <w:tab w:val="left" w:pos="9088"/>
        </w:tabs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КПП</w:t>
      </w:r>
      <w:r w:rsidR="00474CB1">
        <w:rPr>
          <w:rFonts w:ascii="Arial" w:hAnsi="Arial" w:cs="Arial"/>
          <w:sz w:val="24"/>
          <w:szCs w:val="24"/>
        </w:rPr>
        <w:t xml:space="preserve"> 631801001</w:t>
      </w:r>
    </w:p>
    <w:p w14:paraId="2DE9DB62" w14:textId="6B9F609B" w:rsidR="001A757F" w:rsidRPr="001A757F" w:rsidRDefault="001A757F" w:rsidP="001A757F">
      <w:pPr>
        <w:tabs>
          <w:tab w:val="left" w:pos="567"/>
          <w:tab w:val="left" w:pos="9088"/>
        </w:tabs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Юридический адрес: </w:t>
      </w:r>
      <w:r w:rsidR="00474CB1">
        <w:rPr>
          <w:rFonts w:ascii="Arial" w:hAnsi="Arial" w:cs="Arial"/>
          <w:sz w:val="24"/>
          <w:szCs w:val="24"/>
        </w:rPr>
        <w:t xml:space="preserve">443117, </w:t>
      </w:r>
      <w:proofErr w:type="spellStart"/>
      <w:r w:rsidR="00474CB1">
        <w:rPr>
          <w:rFonts w:ascii="Arial" w:hAnsi="Arial" w:cs="Arial"/>
          <w:sz w:val="24"/>
          <w:szCs w:val="24"/>
        </w:rPr>
        <w:t>г</w:t>
      </w:r>
      <w:proofErr w:type="gramStart"/>
      <w:r w:rsidR="00474CB1">
        <w:rPr>
          <w:rFonts w:ascii="Arial" w:hAnsi="Arial" w:cs="Arial"/>
          <w:sz w:val="24"/>
          <w:szCs w:val="24"/>
        </w:rPr>
        <w:t>.С</w:t>
      </w:r>
      <w:proofErr w:type="gramEnd"/>
      <w:r w:rsidR="00474CB1">
        <w:rPr>
          <w:rFonts w:ascii="Arial" w:hAnsi="Arial" w:cs="Arial"/>
          <w:sz w:val="24"/>
          <w:szCs w:val="24"/>
        </w:rPr>
        <w:t>амара</w:t>
      </w:r>
      <w:proofErr w:type="spellEnd"/>
      <w:r w:rsidR="00474C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4CB1">
        <w:rPr>
          <w:rFonts w:ascii="Arial" w:hAnsi="Arial" w:cs="Arial"/>
          <w:sz w:val="24"/>
          <w:szCs w:val="24"/>
        </w:rPr>
        <w:t>ул.Аэродромная</w:t>
      </w:r>
      <w:proofErr w:type="spellEnd"/>
      <w:r w:rsidR="00474CB1">
        <w:rPr>
          <w:rFonts w:ascii="Arial" w:hAnsi="Arial" w:cs="Arial"/>
          <w:sz w:val="24"/>
          <w:szCs w:val="24"/>
        </w:rPr>
        <w:t>, 111</w:t>
      </w:r>
    </w:p>
    <w:p w14:paraId="7F920F23" w14:textId="5C49F80B" w:rsidR="001A757F" w:rsidRPr="001A757F" w:rsidRDefault="001A757F" w:rsidP="001A757F">
      <w:pPr>
        <w:tabs>
          <w:tab w:val="left" w:pos="567"/>
          <w:tab w:val="left" w:pos="9088"/>
        </w:tabs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Фактический адрес:</w:t>
      </w:r>
      <w:r w:rsidR="00474CB1">
        <w:rPr>
          <w:rFonts w:ascii="Arial" w:hAnsi="Arial" w:cs="Arial"/>
          <w:sz w:val="24"/>
          <w:szCs w:val="24"/>
        </w:rPr>
        <w:t xml:space="preserve">443125, </w:t>
      </w:r>
      <w:proofErr w:type="spellStart"/>
      <w:r w:rsidR="00474CB1">
        <w:rPr>
          <w:rFonts w:ascii="Arial" w:hAnsi="Arial" w:cs="Arial"/>
          <w:sz w:val="24"/>
          <w:szCs w:val="24"/>
        </w:rPr>
        <w:t>г</w:t>
      </w:r>
      <w:proofErr w:type="gramStart"/>
      <w:r w:rsidR="00474CB1">
        <w:rPr>
          <w:rFonts w:ascii="Arial" w:hAnsi="Arial" w:cs="Arial"/>
          <w:sz w:val="24"/>
          <w:szCs w:val="24"/>
        </w:rPr>
        <w:t>.С</w:t>
      </w:r>
      <w:proofErr w:type="gramEnd"/>
      <w:r w:rsidR="00474CB1">
        <w:rPr>
          <w:rFonts w:ascii="Arial" w:hAnsi="Arial" w:cs="Arial"/>
          <w:sz w:val="24"/>
          <w:szCs w:val="24"/>
        </w:rPr>
        <w:t>амара</w:t>
      </w:r>
      <w:proofErr w:type="spellEnd"/>
      <w:r w:rsidR="00474C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4CB1">
        <w:rPr>
          <w:rFonts w:ascii="Arial" w:hAnsi="Arial" w:cs="Arial"/>
          <w:sz w:val="24"/>
          <w:szCs w:val="24"/>
        </w:rPr>
        <w:t>ул.Ново</w:t>
      </w:r>
      <w:proofErr w:type="spellEnd"/>
      <w:r w:rsidR="00474CB1">
        <w:rPr>
          <w:rFonts w:ascii="Arial" w:hAnsi="Arial" w:cs="Arial"/>
          <w:sz w:val="24"/>
          <w:szCs w:val="24"/>
        </w:rPr>
        <w:t>-Садовая, 329</w:t>
      </w:r>
    </w:p>
    <w:p w14:paraId="215BACC9" w14:textId="74E25D87" w:rsidR="001A757F" w:rsidRPr="001A757F" w:rsidRDefault="001A757F" w:rsidP="001A757F">
      <w:pPr>
        <w:tabs>
          <w:tab w:val="left" w:pos="567"/>
          <w:tab w:val="left" w:pos="9088"/>
        </w:tabs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р/с</w:t>
      </w:r>
      <w:r w:rsidR="00474CB1">
        <w:rPr>
          <w:rFonts w:ascii="Arial" w:hAnsi="Arial" w:cs="Arial"/>
          <w:sz w:val="24"/>
          <w:szCs w:val="24"/>
        </w:rPr>
        <w:t xml:space="preserve"> 40702810554120103600 в Поволжском банке ПАО «Сбербанк» </w:t>
      </w:r>
      <w:proofErr w:type="spellStart"/>
      <w:r w:rsidR="00474CB1">
        <w:rPr>
          <w:rFonts w:ascii="Arial" w:hAnsi="Arial" w:cs="Arial"/>
          <w:sz w:val="24"/>
          <w:szCs w:val="24"/>
        </w:rPr>
        <w:t>г</w:t>
      </w:r>
      <w:proofErr w:type="gramStart"/>
      <w:r w:rsidR="00474CB1">
        <w:rPr>
          <w:rFonts w:ascii="Arial" w:hAnsi="Arial" w:cs="Arial"/>
          <w:sz w:val="24"/>
          <w:szCs w:val="24"/>
        </w:rPr>
        <w:t>.С</w:t>
      </w:r>
      <w:proofErr w:type="gramEnd"/>
      <w:r w:rsidR="00474CB1">
        <w:rPr>
          <w:rFonts w:ascii="Arial" w:hAnsi="Arial" w:cs="Arial"/>
          <w:sz w:val="24"/>
          <w:szCs w:val="24"/>
        </w:rPr>
        <w:t>амара</w:t>
      </w:r>
      <w:proofErr w:type="spellEnd"/>
    </w:p>
    <w:p w14:paraId="55006F03" w14:textId="2B2B01A0" w:rsidR="001A757F" w:rsidRPr="001A757F" w:rsidRDefault="001A757F" w:rsidP="001A757F">
      <w:pPr>
        <w:tabs>
          <w:tab w:val="left" w:pos="567"/>
          <w:tab w:val="left" w:pos="9088"/>
        </w:tabs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к/с</w:t>
      </w:r>
      <w:r w:rsidR="00474CB1">
        <w:rPr>
          <w:rFonts w:ascii="Arial" w:hAnsi="Arial" w:cs="Arial"/>
          <w:sz w:val="24"/>
          <w:szCs w:val="24"/>
        </w:rPr>
        <w:t xml:space="preserve"> 30101810200000000607</w:t>
      </w:r>
    </w:p>
    <w:p w14:paraId="0CAFB7AF" w14:textId="2BEA1B16" w:rsidR="001A757F" w:rsidRPr="001A757F" w:rsidRDefault="001A757F" w:rsidP="001A757F">
      <w:pPr>
        <w:tabs>
          <w:tab w:val="left" w:pos="567"/>
          <w:tab w:val="left" w:pos="9088"/>
        </w:tabs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БИК </w:t>
      </w:r>
      <w:r w:rsidR="00474CB1">
        <w:rPr>
          <w:rFonts w:ascii="Arial" w:hAnsi="Arial" w:cs="Arial"/>
          <w:sz w:val="24"/>
          <w:szCs w:val="24"/>
        </w:rPr>
        <w:t>043601607</w:t>
      </w:r>
    </w:p>
    <w:p w14:paraId="7A8EF414" w14:textId="49D391BC" w:rsidR="001A757F" w:rsidRPr="001A757F" w:rsidRDefault="001A757F" w:rsidP="001A757F">
      <w:pPr>
        <w:tabs>
          <w:tab w:val="left" w:pos="567"/>
        </w:tabs>
        <w:ind w:right="-476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>ОКВЭД</w:t>
      </w:r>
      <w:r w:rsidR="00474CB1">
        <w:rPr>
          <w:rFonts w:ascii="Arial" w:hAnsi="Arial" w:cs="Arial"/>
          <w:sz w:val="24"/>
          <w:szCs w:val="24"/>
        </w:rPr>
        <w:t xml:space="preserve"> 61.10, 42.22.2., 68.20</w:t>
      </w:r>
    </w:p>
    <w:p w14:paraId="59369B86" w14:textId="548AAD37" w:rsidR="001A757F" w:rsidRPr="001A757F" w:rsidRDefault="001A757F" w:rsidP="001A757F">
      <w:pPr>
        <w:tabs>
          <w:tab w:val="left" w:pos="567"/>
        </w:tabs>
        <w:ind w:right="-476"/>
        <w:rPr>
          <w:rFonts w:ascii="Arial" w:hAnsi="Arial" w:cs="Arial"/>
          <w:sz w:val="24"/>
          <w:szCs w:val="24"/>
        </w:rPr>
      </w:pPr>
      <w:r w:rsidRPr="001A757F">
        <w:rPr>
          <w:rFonts w:ascii="Arial" w:hAnsi="Arial" w:cs="Arial"/>
          <w:sz w:val="24"/>
          <w:szCs w:val="24"/>
        </w:rPr>
        <w:t xml:space="preserve">ОКПО </w:t>
      </w:r>
      <w:r w:rsidR="00474CB1">
        <w:rPr>
          <w:rFonts w:ascii="Arial" w:hAnsi="Arial" w:cs="Arial"/>
          <w:sz w:val="24"/>
          <w:szCs w:val="24"/>
        </w:rPr>
        <w:t>51876627</w:t>
      </w:r>
    </w:p>
    <w:p w14:paraId="1EF9520D" w14:textId="6724019A" w:rsidR="001A757F" w:rsidRDefault="001A757F" w:rsidP="001A757F">
      <w:pPr>
        <w:tabs>
          <w:tab w:val="left" w:pos="567"/>
        </w:tabs>
        <w:ind w:right="-4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ОГРН</w:t>
      </w:r>
      <w:r w:rsidR="00474CB1">
        <w:rPr>
          <w:rFonts w:ascii="Arial" w:hAnsi="Arial" w:cs="Arial"/>
          <w:sz w:val="24"/>
          <w:szCs w:val="24"/>
        </w:rPr>
        <w:t xml:space="preserve"> 1146318007000</w:t>
      </w:r>
    </w:p>
    <w:p w14:paraId="5DCD858D" w14:textId="77777777" w:rsidR="001A757F" w:rsidRPr="001A757F" w:rsidRDefault="001A757F" w:rsidP="001A757F">
      <w:pPr>
        <w:tabs>
          <w:tab w:val="left" w:pos="567"/>
        </w:tabs>
        <w:ind w:right="-476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5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32"/>
        <w:gridCol w:w="5516"/>
      </w:tblGrid>
      <w:tr w:rsidR="001A757F" w:rsidRPr="001A757F" w14:paraId="465DA1AC" w14:textId="77777777" w:rsidTr="001A757F">
        <w:trPr>
          <w:trHeight w:val="745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96158" w14:textId="77777777" w:rsidR="001A757F" w:rsidRPr="001A757F" w:rsidRDefault="001A757F" w:rsidP="001A757F">
            <w:pPr>
              <w:tabs>
                <w:tab w:val="left" w:pos="567"/>
              </w:tabs>
              <w:snapToGrid w:val="0"/>
              <w:jc w:val="both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  <w:r w:rsidRPr="001A757F">
              <w:rPr>
                <w:rFonts w:ascii="Arial" w:hAnsi="Arial" w:cs="Arial"/>
                <w:i/>
                <w:sz w:val="24"/>
                <w:szCs w:val="24"/>
              </w:rPr>
              <w:t>По техническим вопросам:</w:t>
            </w:r>
          </w:p>
          <w:p w14:paraId="21682EC2" w14:textId="56933467" w:rsidR="001A757F" w:rsidRPr="001A757F" w:rsidRDefault="001A757F" w:rsidP="001A757F">
            <w:pPr>
              <w:tabs>
                <w:tab w:val="left" w:pos="567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A757F">
              <w:rPr>
                <w:rFonts w:ascii="Arial" w:hAnsi="Arial" w:cs="Arial"/>
                <w:i/>
                <w:sz w:val="24"/>
                <w:szCs w:val="24"/>
              </w:rPr>
              <w:t>Телефон</w:t>
            </w:r>
            <w:r w:rsidR="00474CB1">
              <w:rPr>
                <w:rFonts w:ascii="Arial" w:hAnsi="Arial" w:cs="Arial"/>
                <w:i/>
                <w:sz w:val="24"/>
                <w:szCs w:val="24"/>
              </w:rPr>
              <w:t>: (846)245-45-50</w:t>
            </w:r>
          </w:p>
          <w:p w14:paraId="34D68E63" w14:textId="0C5A1E4B" w:rsidR="001A757F" w:rsidRPr="001A757F" w:rsidRDefault="001A757F" w:rsidP="001A757F">
            <w:pPr>
              <w:tabs>
                <w:tab w:val="left" w:pos="567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A757F">
              <w:rPr>
                <w:rFonts w:ascii="Arial" w:hAnsi="Arial" w:cs="Arial"/>
                <w:i/>
                <w:sz w:val="24"/>
                <w:szCs w:val="24"/>
              </w:rPr>
              <w:t>Факс:</w:t>
            </w:r>
            <w:r w:rsidR="00474CB1">
              <w:rPr>
                <w:rFonts w:ascii="Arial" w:hAnsi="Arial" w:cs="Arial"/>
                <w:i/>
                <w:sz w:val="24"/>
                <w:szCs w:val="24"/>
              </w:rPr>
              <w:t xml:space="preserve"> (846)245-50-14</w:t>
            </w:r>
          </w:p>
          <w:p w14:paraId="26213180" w14:textId="5CCEAED6" w:rsidR="001A757F" w:rsidRPr="00681060" w:rsidRDefault="001A757F" w:rsidP="001A757F">
            <w:pPr>
              <w:tabs>
                <w:tab w:val="left" w:pos="567"/>
              </w:tabs>
              <w:suppressAutoHyphens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A757F">
              <w:rPr>
                <w:rFonts w:ascii="Arial" w:hAnsi="Arial" w:cs="Arial"/>
                <w:i/>
                <w:sz w:val="24"/>
                <w:szCs w:val="24"/>
                <w:lang w:val="en-US"/>
              </w:rPr>
              <w:t>E</w:t>
            </w:r>
            <w:r w:rsidRPr="00681060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Pr="001A757F">
              <w:rPr>
                <w:rFonts w:ascii="Arial" w:hAnsi="Arial" w:cs="Arial"/>
                <w:i/>
                <w:sz w:val="24"/>
                <w:szCs w:val="24"/>
                <w:lang w:val="en-US"/>
              </w:rPr>
              <w:t>mail</w:t>
            </w:r>
            <w:r w:rsidRPr="00681060">
              <w:rPr>
                <w:rFonts w:ascii="Arial" w:hAnsi="Arial" w:cs="Arial"/>
                <w:i/>
                <w:sz w:val="24"/>
                <w:szCs w:val="24"/>
              </w:rPr>
              <w:t>:</w:t>
            </w:r>
            <w:r w:rsidR="00474CB1" w:rsidRPr="0068106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474CB1">
              <w:rPr>
                <w:rFonts w:ascii="Arial" w:hAnsi="Arial" w:cs="Arial"/>
                <w:i/>
                <w:sz w:val="24"/>
                <w:szCs w:val="24"/>
                <w:lang w:val="en-US"/>
              </w:rPr>
              <w:t>telenettv</w:t>
            </w:r>
            <w:proofErr w:type="spellEnd"/>
            <w:r w:rsidR="00474CB1" w:rsidRPr="00681060">
              <w:rPr>
                <w:rFonts w:ascii="Arial" w:hAnsi="Arial" w:cs="Arial"/>
                <w:i/>
                <w:sz w:val="24"/>
                <w:szCs w:val="24"/>
              </w:rPr>
              <w:t>@.</w:t>
            </w:r>
            <w:proofErr w:type="spellStart"/>
            <w:r w:rsidR="00474CB1">
              <w:rPr>
                <w:rFonts w:ascii="Arial" w:hAnsi="Arial" w:cs="Arial"/>
                <w:i/>
                <w:sz w:val="24"/>
                <w:szCs w:val="24"/>
                <w:lang w:val="en-US"/>
              </w:rPr>
              <w:t>telenettv</w:t>
            </w:r>
            <w:proofErr w:type="spellEnd"/>
            <w:r w:rsidR="00474CB1" w:rsidRPr="00681060"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spellStart"/>
            <w:r w:rsidR="00474CB1">
              <w:rPr>
                <w:rFonts w:ascii="Arial" w:hAnsi="Arial" w:cs="Arial"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14:paraId="6274C48E" w14:textId="52BC682A" w:rsidR="001A757F" w:rsidRPr="001A757F" w:rsidRDefault="001A757F" w:rsidP="001A757F">
            <w:pPr>
              <w:tabs>
                <w:tab w:val="left" w:pos="567"/>
              </w:tabs>
              <w:suppressAutoHyphens/>
              <w:jc w:val="both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  <w:r w:rsidRPr="001A757F">
              <w:rPr>
                <w:rFonts w:ascii="Arial" w:hAnsi="Arial" w:cs="Arial"/>
                <w:i/>
                <w:sz w:val="24"/>
                <w:szCs w:val="24"/>
              </w:rPr>
              <w:t>Сайт полномочного представителя:</w:t>
            </w:r>
            <w:r w:rsidR="00474CB1" w:rsidRPr="00474CB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74CB1">
              <w:rPr>
                <w:rFonts w:ascii="Arial" w:hAnsi="Arial" w:cs="Arial"/>
                <w:i/>
                <w:sz w:val="24"/>
                <w:szCs w:val="24"/>
                <w:lang w:val="en-US"/>
              </w:rPr>
              <w:t>www</w:t>
            </w:r>
            <w:r w:rsidR="00474CB1" w:rsidRPr="00474CB1"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spellStart"/>
            <w:r w:rsidR="00474CB1">
              <w:rPr>
                <w:rFonts w:ascii="Arial" w:hAnsi="Arial" w:cs="Arial"/>
                <w:i/>
                <w:sz w:val="24"/>
                <w:szCs w:val="24"/>
                <w:lang w:val="en-US"/>
              </w:rPr>
              <w:t>telenettv</w:t>
            </w:r>
            <w:proofErr w:type="spellEnd"/>
            <w:r w:rsidR="00474CB1" w:rsidRPr="00474CB1">
              <w:rPr>
                <w:rFonts w:ascii="Arial" w:hAnsi="Arial" w:cs="Arial"/>
                <w:i/>
                <w:sz w:val="24"/>
                <w:szCs w:val="24"/>
              </w:rPr>
              <w:t>.</w:t>
            </w:r>
            <w:proofErr w:type="spellStart"/>
            <w:r w:rsidR="00474CB1">
              <w:rPr>
                <w:rFonts w:ascii="Arial" w:hAnsi="Arial" w:cs="Arial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593F" w14:textId="1E225345" w:rsidR="001A757F" w:rsidRPr="001A757F" w:rsidRDefault="001A757F" w:rsidP="001A757F">
            <w:pPr>
              <w:tabs>
                <w:tab w:val="left" w:pos="567"/>
              </w:tabs>
              <w:snapToGrid w:val="0"/>
              <w:jc w:val="both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</w:tr>
    </w:tbl>
    <w:p w14:paraId="111030E2" w14:textId="77777777" w:rsidR="005811C7" w:rsidRPr="001A757F" w:rsidRDefault="005811C7" w:rsidP="001A757F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sectPr w:rsidR="005811C7" w:rsidRPr="001A757F" w:rsidSect="001A757F">
      <w:pgSz w:w="11900" w:h="16840"/>
      <w:pgMar w:top="504" w:right="560" w:bottom="73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84029" w14:textId="77777777" w:rsidR="00725AD2" w:rsidRDefault="00725AD2" w:rsidP="00827FDC">
      <w:r>
        <w:separator/>
      </w:r>
    </w:p>
  </w:endnote>
  <w:endnote w:type="continuationSeparator" w:id="0">
    <w:p w14:paraId="4B32F2D7" w14:textId="77777777" w:rsidR="00725AD2" w:rsidRDefault="00725AD2" w:rsidP="0082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91FD1" w14:textId="77777777" w:rsidR="00725AD2" w:rsidRDefault="00725AD2" w:rsidP="00827FDC">
      <w:r>
        <w:separator/>
      </w:r>
    </w:p>
  </w:footnote>
  <w:footnote w:type="continuationSeparator" w:id="0">
    <w:p w14:paraId="4BAF23FA" w14:textId="77777777" w:rsidR="00725AD2" w:rsidRDefault="00725AD2" w:rsidP="0082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867A6930"/>
    <w:lvl w:ilvl="0">
      <w:start w:val="10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42"/>
        </w:tabs>
        <w:ind w:left="742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124"/>
        </w:tabs>
        <w:ind w:left="1124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35"/>
        </w:tabs>
        <w:ind w:left="1135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7"/>
        </w:tabs>
        <w:ind w:left="1517" w:hanging="1440"/>
      </w:pPr>
      <w:rPr>
        <w:rFonts w:hint="default"/>
        <w:b w:val="0"/>
        <w:i w:val="0"/>
      </w:rPr>
    </w:lvl>
  </w:abstractNum>
  <w:abstractNum w:abstractNumId="2">
    <w:nsid w:val="2067543F"/>
    <w:multiLevelType w:val="multilevel"/>
    <w:tmpl w:val="736EB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47727CD"/>
    <w:multiLevelType w:val="multilevel"/>
    <w:tmpl w:val="45C4D1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567" w:firstLine="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34" w:hanging="36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341" w:hanging="36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15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322" w:hanging="72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96" w:hanging="1080"/>
      </w:pPr>
      <w:rPr>
        <w:rFonts w:hint="default"/>
        <w:sz w:val="20"/>
      </w:rPr>
    </w:lvl>
  </w:abstractNum>
  <w:abstractNum w:abstractNumId="4">
    <w:nsid w:val="4DB3142E"/>
    <w:multiLevelType w:val="multilevel"/>
    <w:tmpl w:val="933868EE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">
    <w:nsid w:val="531A59DB"/>
    <w:multiLevelType w:val="multilevel"/>
    <w:tmpl w:val="D4345174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82"/>
        </w:tabs>
        <w:ind w:left="682" w:hanging="540"/>
      </w:pPr>
      <w:rPr>
        <w:rFonts w:cs="Times New Roman" w:hint="default"/>
        <w:strike w:val="0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469536F"/>
    <w:multiLevelType w:val="hybridMultilevel"/>
    <w:tmpl w:val="FE440C92"/>
    <w:lvl w:ilvl="0" w:tplc="AF2CC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644A9"/>
    <w:multiLevelType w:val="hybridMultilevel"/>
    <w:tmpl w:val="0AB2A394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DC"/>
    <w:rsid w:val="00090992"/>
    <w:rsid w:val="00097A06"/>
    <w:rsid w:val="00125C68"/>
    <w:rsid w:val="001A757F"/>
    <w:rsid w:val="00363FD3"/>
    <w:rsid w:val="00474CB1"/>
    <w:rsid w:val="005811C7"/>
    <w:rsid w:val="005944B7"/>
    <w:rsid w:val="00681060"/>
    <w:rsid w:val="006B7F48"/>
    <w:rsid w:val="006D3AD1"/>
    <w:rsid w:val="00725AD2"/>
    <w:rsid w:val="00772071"/>
    <w:rsid w:val="00827FDC"/>
    <w:rsid w:val="008D04AE"/>
    <w:rsid w:val="00A27340"/>
    <w:rsid w:val="00A31232"/>
    <w:rsid w:val="00B57C8F"/>
    <w:rsid w:val="00CA2681"/>
    <w:rsid w:val="00D0528A"/>
    <w:rsid w:val="00D84966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3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827FDC"/>
    <w:pPr>
      <w:numPr>
        <w:numId w:val="1"/>
      </w:numPr>
      <w:outlineLvl w:val="0"/>
    </w:pPr>
    <w:rPr>
      <w:bCs/>
      <w:sz w:val="24"/>
      <w:szCs w:val="24"/>
    </w:rPr>
  </w:style>
  <w:style w:type="paragraph" w:styleId="2">
    <w:name w:val="heading 2"/>
    <w:aliases w:val="h2,2,Header 2"/>
    <w:basedOn w:val="a"/>
    <w:next w:val="a"/>
    <w:link w:val="20"/>
    <w:qFormat/>
    <w:rsid w:val="00827FDC"/>
    <w:pPr>
      <w:numPr>
        <w:ilvl w:val="1"/>
        <w:numId w:val="1"/>
      </w:numPr>
      <w:spacing w:before="120" w:after="120"/>
      <w:jc w:val="both"/>
      <w:outlineLvl w:val="1"/>
    </w:pPr>
    <w:rPr>
      <w:i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827FDC"/>
    <w:pPr>
      <w:numPr>
        <w:ilvl w:val="2"/>
        <w:numId w:val="1"/>
      </w:numPr>
      <w:spacing w:before="120" w:after="120"/>
      <w:jc w:val="both"/>
      <w:outlineLvl w:val="2"/>
    </w:pPr>
    <w:rPr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827FDC"/>
    <w:pPr>
      <w:keepNext/>
      <w:numPr>
        <w:ilvl w:val="3"/>
        <w:numId w:val="1"/>
      </w:numPr>
      <w:tabs>
        <w:tab w:val="left" w:pos="360"/>
      </w:tabs>
      <w:spacing w:before="120"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827FDC"/>
    <w:rPr>
      <w:rFonts w:ascii="Times New Roman" w:eastAsia="Times New Roman" w:hAnsi="Times New Roman" w:cs="Times New Roman"/>
      <w:bCs/>
      <w:lang w:eastAsia="ru-RU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827FDC"/>
    <w:rPr>
      <w:rFonts w:ascii="Times New Roman" w:eastAsia="Times New Roman" w:hAnsi="Times New Roman" w:cs="Times New Roman"/>
      <w:iCs/>
      <w:lang w:val="x-none" w:eastAsia="x-none"/>
    </w:rPr>
  </w:style>
  <w:style w:type="character" w:customStyle="1" w:styleId="30">
    <w:name w:val="Заголовок 3 Знак"/>
    <w:basedOn w:val="a0"/>
    <w:link w:val="3"/>
    <w:rsid w:val="00827FDC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827FDC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Цветной список — акцент 11"/>
    <w:basedOn w:val="a"/>
    <w:uiPriority w:val="34"/>
    <w:qFormat/>
    <w:rsid w:val="00827FD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3">
    <w:name w:val="Body Text Indent"/>
    <w:basedOn w:val="a"/>
    <w:link w:val="a4"/>
    <w:rsid w:val="00827F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7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827FDC"/>
    <w:pPr>
      <w:keepNext/>
      <w:suppressAutoHyphens/>
      <w:autoSpaceDE w:val="0"/>
      <w:jc w:val="center"/>
    </w:pPr>
    <w:rPr>
      <w:b/>
      <w:bCs/>
      <w:sz w:val="22"/>
      <w:szCs w:val="28"/>
      <w:lang w:eastAsia="ar-SA"/>
    </w:rPr>
  </w:style>
  <w:style w:type="paragraph" w:customStyle="1" w:styleId="Style9ptJustifiedFirstline1cm">
    <w:name w:val="Style 9 pt Justified First line:  1 cm"/>
    <w:basedOn w:val="a"/>
    <w:next w:val="a"/>
    <w:rsid w:val="00827FDC"/>
    <w:pPr>
      <w:suppressAutoHyphens/>
      <w:ind w:firstLine="567"/>
      <w:jc w:val="both"/>
    </w:pPr>
    <w:rPr>
      <w:sz w:val="18"/>
      <w:lang w:eastAsia="ar-SA"/>
    </w:rPr>
  </w:style>
  <w:style w:type="paragraph" w:styleId="a5">
    <w:name w:val="header"/>
    <w:basedOn w:val="a"/>
    <w:link w:val="a6"/>
    <w:uiPriority w:val="99"/>
    <w:unhideWhenUsed/>
    <w:rsid w:val="00827F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232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232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39"/>
    <w:unhideWhenUsed/>
    <w:rsid w:val="00A3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d"/>
    <w:link w:val="ae"/>
    <w:qFormat/>
    <w:rsid w:val="00A31232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ae">
    <w:name w:val="Название Знак"/>
    <w:basedOn w:val="a0"/>
    <w:link w:val="ac"/>
    <w:rsid w:val="00A31232"/>
    <w:rPr>
      <w:rFonts w:ascii="Arial" w:eastAsia="Tahoma" w:hAnsi="Arial" w:cs="Tahoma"/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A31232"/>
    <w:pPr>
      <w:ind w:left="720"/>
      <w:contextualSpacing/>
    </w:pPr>
  </w:style>
  <w:style w:type="paragraph" w:styleId="ad">
    <w:name w:val="Subtitle"/>
    <w:basedOn w:val="a"/>
    <w:next w:val="a"/>
    <w:link w:val="af0"/>
    <w:uiPriority w:val="11"/>
    <w:qFormat/>
    <w:rsid w:val="00A312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d"/>
    <w:uiPriority w:val="11"/>
    <w:rsid w:val="00A3123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827FDC"/>
    <w:pPr>
      <w:numPr>
        <w:numId w:val="1"/>
      </w:numPr>
      <w:outlineLvl w:val="0"/>
    </w:pPr>
    <w:rPr>
      <w:bCs/>
      <w:sz w:val="24"/>
      <w:szCs w:val="24"/>
    </w:rPr>
  </w:style>
  <w:style w:type="paragraph" w:styleId="2">
    <w:name w:val="heading 2"/>
    <w:aliases w:val="h2,2,Header 2"/>
    <w:basedOn w:val="a"/>
    <w:next w:val="a"/>
    <w:link w:val="20"/>
    <w:qFormat/>
    <w:rsid w:val="00827FDC"/>
    <w:pPr>
      <w:numPr>
        <w:ilvl w:val="1"/>
        <w:numId w:val="1"/>
      </w:numPr>
      <w:spacing w:before="120" w:after="120"/>
      <w:jc w:val="both"/>
      <w:outlineLvl w:val="1"/>
    </w:pPr>
    <w:rPr>
      <w:i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827FDC"/>
    <w:pPr>
      <w:numPr>
        <w:ilvl w:val="2"/>
        <w:numId w:val="1"/>
      </w:numPr>
      <w:spacing w:before="120" w:after="120"/>
      <w:jc w:val="both"/>
      <w:outlineLvl w:val="2"/>
    </w:pPr>
    <w:rPr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827FDC"/>
    <w:pPr>
      <w:keepNext/>
      <w:numPr>
        <w:ilvl w:val="3"/>
        <w:numId w:val="1"/>
      </w:numPr>
      <w:tabs>
        <w:tab w:val="left" w:pos="360"/>
      </w:tabs>
      <w:spacing w:before="120"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827FDC"/>
    <w:rPr>
      <w:rFonts w:ascii="Times New Roman" w:eastAsia="Times New Roman" w:hAnsi="Times New Roman" w:cs="Times New Roman"/>
      <w:bCs/>
      <w:lang w:eastAsia="ru-RU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827FDC"/>
    <w:rPr>
      <w:rFonts w:ascii="Times New Roman" w:eastAsia="Times New Roman" w:hAnsi="Times New Roman" w:cs="Times New Roman"/>
      <w:iCs/>
      <w:lang w:val="x-none" w:eastAsia="x-none"/>
    </w:rPr>
  </w:style>
  <w:style w:type="character" w:customStyle="1" w:styleId="30">
    <w:name w:val="Заголовок 3 Знак"/>
    <w:basedOn w:val="a0"/>
    <w:link w:val="3"/>
    <w:rsid w:val="00827FDC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827FDC"/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Цветной список — акцент 11"/>
    <w:basedOn w:val="a"/>
    <w:uiPriority w:val="34"/>
    <w:qFormat/>
    <w:rsid w:val="00827FD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3">
    <w:name w:val="Body Text Indent"/>
    <w:basedOn w:val="a"/>
    <w:link w:val="a4"/>
    <w:rsid w:val="00827F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7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rsid w:val="00827FDC"/>
    <w:pPr>
      <w:keepNext/>
      <w:suppressAutoHyphens/>
      <w:autoSpaceDE w:val="0"/>
      <w:jc w:val="center"/>
    </w:pPr>
    <w:rPr>
      <w:b/>
      <w:bCs/>
      <w:sz w:val="22"/>
      <w:szCs w:val="28"/>
      <w:lang w:eastAsia="ar-SA"/>
    </w:rPr>
  </w:style>
  <w:style w:type="paragraph" w:customStyle="1" w:styleId="Style9ptJustifiedFirstline1cm">
    <w:name w:val="Style 9 pt Justified First line:  1 cm"/>
    <w:basedOn w:val="a"/>
    <w:next w:val="a"/>
    <w:rsid w:val="00827FDC"/>
    <w:pPr>
      <w:suppressAutoHyphens/>
      <w:ind w:firstLine="567"/>
      <w:jc w:val="both"/>
    </w:pPr>
    <w:rPr>
      <w:sz w:val="18"/>
      <w:lang w:eastAsia="ar-SA"/>
    </w:rPr>
  </w:style>
  <w:style w:type="paragraph" w:styleId="a5">
    <w:name w:val="header"/>
    <w:basedOn w:val="a"/>
    <w:link w:val="a6"/>
    <w:uiPriority w:val="99"/>
    <w:unhideWhenUsed/>
    <w:rsid w:val="00827F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7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7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1232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1232"/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39"/>
    <w:unhideWhenUsed/>
    <w:rsid w:val="00A3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d"/>
    <w:link w:val="ae"/>
    <w:qFormat/>
    <w:rsid w:val="00A31232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ae">
    <w:name w:val="Название Знак"/>
    <w:basedOn w:val="a0"/>
    <w:link w:val="ac"/>
    <w:rsid w:val="00A31232"/>
    <w:rPr>
      <w:rFonts w:ascii="Arial" w:eastAsia="Tahoma" w:hAnsi="Arial" w:cs="Tahoma"/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A31232"/>
    <w:pPr>
      <w:ind w:left="720"/>
      <w:contextualSpacing/>
    </w:pPr>
  </w:style>
  <w:style w:type="paragraph" w:styleId="ad">
    <w:name w:val="Subtitle"/>
    <w:basedOn w:val="a"/>
    <w:next w:val="a"/>
    <w:link w:val="af0"/>
    <w:uiPriority w:val="11"/>
    <w:qFormat/>
    <w:rsid w:val="00A312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d"/>
    <w:uiPriority w:val="11"/>
    <w:rsid w:val="00A31232"/>
    <w:rPr>
      <w:rFonts w:eastAsiaTheme="minorEastAsia"/>
      <w:color w:val="5A5A5A" w:themeColor="text1" w:themeTint="A5"/>
      <w:spacing w:val="15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Гурьева</dc:creator>
  <cp:lastModifiedBy>Эльвира</cp:lastModifiedBy>
  <cp:revision>3</cp:revision>
  <dcterms:created xsi:type="dcterms:W3CDTF">2025-04-16T09:13:00Z</dcterms:created>
  <dcterms:modified xsi:type="dcterms:W3CDTF">2025-04-17T08:28:00Z</dcterms:modified>
</cp:coreProperties>
</file>